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45" w:rsidRPr="003821AF" w:rsidRDefault="00804783" w:rsidP="003821AF">
      <w:pPr>
        <w:widowControl/>
        <w:shd w:val="clear" w:color="auto" w:fill="FFFFFF"/>
        <w:spacing w:line="560" w:lineRule="exact"/>
        <w:jc w:val="center"/>
        <w:outlineLvl w:val="0"/>
        <w:rPr>
          <w:rFonts w:ascii="微软雅黑" w:eastAsia="微软雅黑" w:hAnsi="微软雅黑" w:cs="宋体"/>
          <w:b/>
          <w:bCs/>
          <w:color w:val="000000"/>
          <w:kern w:val="36"/>
          <w:sz w:val="36"/>
          <w:szCs w:val="36"/>
        </w:rPr>
      </w:pPr>
      <w:r w:rsidRPr="00804783">
        <w:rPr>
          <w:rFonts w:ascii="微软雅黑" w:eastAsia="微软雅黑" w:hAnsi="微软雅黑" w:cs="宋体" w:hint="eastAsia"/>
          <w:b/>
          <w:bCs/>
          <w:color w:val="000000"/>
          <w:kern w:val="36"/>
          <w:sz w:val="36"/>
          <w:szCs w:val="36"/>
        </w:rPr>
        <w:t>习近平在党史学习教育动员大会上强调 学党史悟思想办实事开新局 以优异成绩迎接建党一百周年 </w:t>
      </w:r>
      <w:bookmarkStart w:id="0" w:name="_GoBack"/>
      <w:bookmarkEnd w:id="0"/>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新华社北京2月20日电 党史学习教育动员大会20日上午在北京召开。中共中央总书记、国家主席、中央军委主席习近平出席会议并发表重要讲话。他强调，在全党开展党史学习教育，是党中央</w:t>
      </w:r>
      <w:proofErr w:type="gramStart"/>
      <w:r w:rsidRPr="00804783">
        <w:rPr>
          <w:rFonts w:ascii="微软雅黑" w:eastAsia="微软雅黑" w:hAnsi="微软雅黑" w:cs="宋体" w:hint="eastAsia"/>
          <w:color w:val="000000"/>
          <w:kern w:val="0"/>
          <w:sz w:val="27"/>
          <w:szCs w:val="27"/>
        </w:rPr>
        <w:t>立足党</w:t>
      </w:r>
      <w:proofErr w:type="gramEnd"/>
      <w:r w:rsidRPr="00804783">
        <w:rPr>
          <w:rFonts w:ascii="微软雅黑" w:eastAsia="微软雅黑" w:hAnsi="微软雅黑" w:cs="宋体" w:hint="eastAsia"/>
          <w:color w:val="000000"/>
          <w:kern w:val="0"/>
          <w:sz w:val="27"/>
          <w:szCs w:val="27"/>
        </w:rPr>
        <w:t>的百年历史新起点、统筹中华民族伟大复兴战略全局和世界百年未有之大变局、为动员全党全国满怀信心投身全面建设社会主义现代化国家而</w:t>
      </w:r>
      <w:proofErr w:type="gramStart"/>
      <w:r w:rsidRPr="00804783">
        <w:rPr>
          <w:rFonts w:ascii="微软雅黑" w:eastAsia="微软雅黑" w:hAnsi="微软雅黑" w:cs="宋体" w:hint="eastAsia"/>
          <w:color w:val="000000"/>
          <w:kern w:val="0"/>
          <w:sz w:val="27"/>
          <w:szCs w:val="27"/>
        </w:rPr>
        <w:t>作出</w:t>
      </w:r>
      <w:proofErr w:type="gramEnd"/>
      <w:r w:rsidRPr="00804783">
        <w:rPr>
          <w:rFonts w:ascii="微软雅黑" w:eastAsia="微软雅黑" w:hAnsi="微软雅黑" w:cs="宋体" w:hint="eastAsia"/>
          <w:color w:val="000000"/>
          <w:kern w:val="0"/>
          <w:sz w:val="27"/>
          <w:szCs w:val="27"/>
        </w:rPr>
        <w:t>的重大决策。全党同志要做到学史明理、学史增信、学史崇德、学史力行，学党史、悟思想、办实事、开新局，以昂扬姿态奋力开启全面建设社会主义现代化国家新征程，以优异成绩迎接建党一百周年。</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中共中央政治局常委李克强、栗战书、汪洋、赵乐际、韩正，国家副主席王岐山出席会议，中共中央政治局常委王沪宁主持会议。</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习近平指出，我们党的一百年，是矢志</w:t>
      </w:r>
      <w:proofErr w:type="gramStart"/>
      <w:r w:rsidRPr="00804783">
        <w:rPr>
          <w:rFonts w:ascii="微软雅黑" w:eastAsia="微软雅黑" w:hAnsi="微软雅黑" w:cs="宋体" w:hint="eastAsia"/>
          <w:color w:val="000000"/>
          <w:kern w:val="0"/>
          <w:sz w:val="27"/>
          <w:szCs w:val="27"/>
        </w:rPr>
        <w:t>践行</w:t>
      </w:r>
      <w:proofErr w:type="gramEnd"/>
      <w:r w:rsidRPr="00804783">
        <w:rPr>
          <w:rFonts w:ascii="微软雅黑" w:eastAsia="微软雅黑" w:hAnsi="微软雅黑" w:cs="宋体" w:hint="eastAsia"/>
          <w:color w:val="000000"/>
          <w:kern w:val="0"/>
          <w:sz w:val="27"/>
          <w:szCs w:val="27"/>
        </w:rPr>
        <w:t>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w:t>
      </w:r>
      <w:proofErr w:type="gramStart"/>
      <w:r w:rsidRPr="00804783">
        <w:rPr>
          <w:rFonts w:ascii="微软雅黑" w:eastAsia="微软雅黑" w:hAnsi="微软雅黑" w:cs="宋体" w:hint="eastAsia"/>
          <w:color w:val="000000"/>
          <w:kern w:val="0"/>
          <w:sz w:val="27"/>
          <w:szCs w:val="27"/>
        </w:rPr>
        <w:lastRenderedPageBreak/>
        <w:t>永葆党</w:t>
      </w:r>
      <w:proofErr w:type="gramEnd"/>
      <w:r w:rsidRPr="00804783">
        <w:rPr>
          <w:rFonts w:ascii="微软雅黑" w:eastAsia="微软雅黑" w:hAnsi="微软雅黑" w:cs="宋体" w:hint="eastAsia"/>
          <w:color w:val="000000"/>
          <w:kern w:val="0"/>
          <w:sz w:val="27"/>
          <w:szCs w:val="27"/>
        </w:rPr>
        <w:t>的生机活力的必然要求。党中央已经印发了《关于在全党开展党史学习教育的通知》，对这项工作</w:t>
      </w:r>
      <w:proofErr w:type="gramStart"/>
      <w:r w:rsidRPr="00804783">
        <w:rPr>
          <w:rFonts w:ascii="微软雅黑" w:eastAsia="微软雅黑" w:hAnsi="微软雅黑" w:cs="宋体" w:hint="eastAsia"/>
          <w:color w:val="000000"/>
          <w:kern w:val="0"/>
          <w:sz w:val="27"/>
          <w:szCs w:val="27"/>
        </w:rPr>
        <w:t>作出</w:t>
      </w:r>
      <w:proofErr w:type="gramEnd"/>
      <w:r w:rsidRPr="00804783">
        <w:rPr>
          <w:rFonts w:ascii="微软雅黑" w:eastAsia="微软雅黑" w:hAnsi="微软雅黑" w:cs="宋体" w:hint="eastAsia"/>
          <w:color w:val="000000"/>
          <w:kern w:val="0"/>
          <w:sz w:val="27"/>
          <w:szCs w:val="27"/>
        </w:rPr>
        <w:t>了部署，各级党委（党组）要认真贯彻落实。</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习近平强调，我们党的历史，就是一部不断推进马克思主义中国化的历史，就是一部不断推进理论创新、进行理论创造的历史。一百年来，我们党坚持解放思想和实事求是相统一、培元固本和守</w:t>
      </w:r>
      <w:proofErr w:type="gramStart"/>
      <w:r w:rsidRPr="00804783">
        <w:rPr>
          <w:rFonts w:ascii="微软雅黑" w:eastAsia="微软雅黑" w:hAnsi="微软雅黑" w:cs="宋体" w:hint="eastAsia"/>
          <w:color w:val="000000"/>
          <w:kern w:val="0"/>
          <w:sz w:val="27"/>
          <w:szCs w:val="27"/>
        </w:rPr>
        <w:t>正创新</w:t>
      </w:r>
      <w:proofErr w:type="gramEnd"/>
      <w:r w:rsidRPr="00804783">
        <w:rPr>
          <w:rFonts w:ascii="微软雅黑" w:eastAsia="微软雅黑" w:hAnsi="微软雅黑" w:cs="宋体" w:hint="eastAsia"/>
          <w:color w:val="000000"/>
          <w:kern w:val="0"/>
          <w:sz w:val="27"/>
          <w:szCs w:val="27"/>
        </w:rPr>
        <w:t>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习近平指出，我们党的百年历史，就是一部</w:t>
      </w:r>
      <w:proofErr w:type="gramStart"/>
      <w:r w:rsidRPr="00804783">
        <w:rPr>
          <w:rFonts w:ascii="微软雅黑" w:eastAsia="微软雅黑" w:hAnsi="微软雅黑" w:cs="宋体" w:hint="eastAsia"/>
          <w:color w:val="000000"/>
          <w:kern w:val="0"/>
          <w:sz w:val="27"/>
          <w:szCs w:val="27"/>
        </w:rPr>
        <w:t>践行</w:t>
      </w:r>
      <w:proofErr w:type="gramEnd"/>
      <w:r w:rsidRPr="00804783">
        <w:rPr>
          <w:rFonts w:ascii="微软雅黑" w:eastAsia="微软雅黑" w:hAnsi="微软雅黑" w:cs="宋体" w:hint="eastAsia"/>
          <w:color w:val="000000"/>
          <w:kern w:val="0"/>
          <w:sz w:val="27"/>
          <w:szCs w:val="27"/>
        </w:rPr>
        <w:t>党的初心使命的历史，就是一部党与人民心连心、同呼吸、共命运的历史。历史充分证明，江山就是人民，人民就是江山，人心向背关系党的生死存亡。赢得人民</w:t>
      </w:r>
      <w:r w:rsidRPr="00804783">
        <w:rPr>
          <w:rFonts w:ascii="微软雅黑" w:eastAsia="微软雅黑" w:hAnsi="微软雅黑" w:cs="宋体" w:hint="eastAsia"/>
          <w:color w:val="000000"/>
          <w:kern w:val="0"/>
          <w:sz w:val="27"/>
          <w:szCs w:val="27"/>
        </w:rPr>
        <w:lastRenderedPageBreak/>
        <w:t>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w:t>
      </w:r>
      <w:proofErr w:type="gramStart"/>
      <w:r w:rsidRPr="00804783">
        <w:rPr>
          <w:rFonts w:ascii="微软雅黑" w:eastAsia="微软雅黑" w:hAnsi="微软雅黑" w:cs="宋体" w:hint="eastAsia"/>
          <w:color w:val="000000"/>
          <w:kern w:val="0"/>
          <w:sz w:val="27"/>
          <w:szCs w:val="27"/>
        </w:rPr>
        <w:t>成推动</w:t>
      </w:r>
      <w:proofErr w:type="gramEnd"/>
      <w:r w:rsidRPr="00804783">
        <w:rPr>
          <w:rFonts w:ascii="微软雅黑" w:eastAsia="微软雅黑" w:hAnsi="微软雅黑" w:cs="宋体" w:hint="eastAsia"/>
          <w:color w:val="000000"/>
          <w:kern w:val="0"/>
          <w:sz w:val="27"/>
          <w:szCs w:val="27"/>
        </w:rPr>
        <w:t>中华民族伟大复兴的磅礴力量。</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习近平强调，我们党</w:t>
      </w:r>
      <w:proofErr w:type="gramStart"/>
      <w:r w:rsidRPr="00804783">
        <w:rPr>
          <w:rFonts w:ascii="微软雅黑" w:eastAsia="微软雅黑" w:hAnsi="微软雅黑" w:cs="宋体" w:hint="eastAsia"/>
          <w:color w:val="000000"/>
          <w:kern w:val="0"/>
          <w:sz w:val="27"/>
          <w:szCs w:val="27"/>
        </w:rPr>
        <w:t>一</w:t>
      </w:r>
      <w:proofErr w:type="gramEnd"/>
      <w:r w:rsidRPr="00804783">
        <w:rPr>
          <w:rFonts w:ascii="微软雅黑" w:eastAsia="微软雅黑" w:hAnsi="微软雅黑" w:cs="宋体" w:hint="eastAsia"/>
          <w:color w:val="000000"/>
          <w:kern w:val="0"/>
          <w:sz w:val="27"/>
          <w:szCs w:val="27"/>
        </w:rPr>
        <w:t>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w:t>
      </w:r>
      <w:proofErr w:type="gramStart"/>
      <w:r w:rsidRPr="00804783">
        <w:rPr>
          <w:rFonts w:ascii="微软雅黑" w:eastAsia="微软雅黑" w:hAnsi="微软雅黑" w:cs="宋体" w:hint="eastAsia"/>
          <w:color w:val="000000"/>
          <w:kern w:val="0"/>
          <w:sz w:val="27"/>
          <w:szCs w:val="27"/>
        </w:rPr>
        <w:t>政能力</w:t>
      </w:r>
      <w:proofErr w:type="gramEnd"/>
      <w:r w:rsidRPr="00804783">
        <w:rPr>
          <w:rFonts w:ascii="微软雅黑" w:eastAsia="微软雅黑" w:hAnsi="微软雅黑" w:cs="宋体" w:hint="eastAsia"/>
          <w:color w:val="000000"/>
          <w:kern w:val="0"/>
          <w:sz w:val="27"/>
          <w:szCs w:val="27"/>
        </w:rPr>
        <w:t>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w:t>
      </w:r>
      <w:proofErr w:type="gramStart"/>
      <w:r w:rsidRPr="00804783">
        <w:rPr>
          <w:rFonts w:ascii="微软雅黑" w:eastAsia="微软雅黑" w:hAnsi="微软雅黑" w:cs="宋体" w:hint="eastAsia"/>
          <w:color w:val="000000"/>
          <w:kern w:val="0"/>
          <w:sz w:val="27"/>
          <w:szCs w:val="27"/>
        </w:rPr>
        <w:t>兴党强</w:t>
      </w:r>
      <w:proofErr w:type="gramEnd"/>
      <w:r w:rsidRPr="00804783">
        <w:rPr>
          <w:rFonts w:ascii="微软雅黑" w:eastAsia="微软雅黑" w:hAnsi="微软雅黑" w:cs="宋体" w:hint="eastAsia"/>
          <w:color w:val="000000"/>
          <w:kern w:val="0"/>
          <w:sz w:val="27"/>
          <w:szCs w:val="27"/>
        </w:rPr>
        <w:t>党提供了丰厚滋养。要教育引导全党大力发扬红色传统、传承红色基因，赓续共产</w:t>
      </w:r>
      <w:r w:rsidRPr="00804783">
        <w:rPr>
          <w:rFonts w:ascii="微软雅黑" w:eastAsia="微软雅黑" w:hAnsi="微软雅黑" w:cs="宋体" w:hint="eastAsia"/>
          <w:color w:val="000000"/>
          <w:kern w:val="0"/>
          <w:sz w:val="27"/>
          <w:szCs w:val="27"/>
        </w:rPr>
        <w:lastRenderedPageBreak/>
        <w:t>党人精神血脉，始终保持革命者的大无畏奋斗精神，鼓起迈进新征程、奋进新时代的精气神。</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w:t>
      </w:r>
      <w:proofErr w:type="gramStart"/>
      <w:r w:rsidRPr="00804783">
        <w:rPr>
          <w:rFonts w:ascii="微软雅黑" w:eastAsia="微软雅黑" w:hAnsi="微软雅黑" w:cs="宋体" w:hint="eastAsia"/>
          <w:color w:val="000000"/>
          <w:kern w:val="0"/>
          <w:sz w:val="27"/>
          <w:szCs w:val="27"/>
        </w:rPr>
        <w:t>观照</w:t>
      </w:r>
      <w:proofErr w:type="gramEnd"/>
      <w:r w:rsidRPr="00804783">
        <w:rPr>
          <w:rFonts w:ascii="微软雅黑" w:eastAsia="微软雅黑" w:hAnsi="微软雅黑" w:cs="宋体" w:hint="eastAsia"/>
          <w:color w:val="000000"/>
          <w:kern w:val="0"/>
          <w:sz w:val="27"/>
          <w:szCs w:val="27"/>
        </w:rPr>
        <w:t>现实、推动工作结合起来，同解决实际问题结合起来，开展好“我为群众办实事”实践活动，把学习成效转化为工作动力和成效，防止学习和工作“两张皮”。四是要注重方式方法创新。要发扬马克思主义优良学风，明确学习要求、学</w:t>
      </w:r>
      <w:r w:rsidRPr="00804783">
        <w:rPr>
          <w:rFonts w:ascii="微软雅黑" w:eastAsia="微软雅黑" w:hAnsi="微软雅黑" w:cs="宋体" w:hint="eastAsia"/>
          <w:color w:val="000000"/>
          <w:kern w:val="0"/>
          <w:sz w:val="27"/>
          <w:szCs w:val="27"/>
        </w:rPr>
        <w:lastRenderedPageBreak/>
        <w:t>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中共中央政治局委员、中央书记处书记，全国人大常委会党员副委员长，国务委员，最高人民法院院长，最高人民检察院检察长，全国政协党员副主席，以及中央军委委员出席会议。</w:t>
      </w:r>
    </w:p>
    <w:p w:rsidR="00804783" w:rsidRPr="00804783" w:rsidRDefault="00804783" w:rsidP="00804783">
      <w:pPr>
        <w:widowControl/>
        <w:shd w:val="clear" w:color="auto" w:fill="FFFFFF"/>
        <w:spacing w:line="560" w:lineRule="exact"/>
        <w:ind w:firstLine="480"/>
        <w:jc w:val="left"/>
        <w:rPr>
          <w:rFonts w:ascii="微软雅黑" w:eastAsia="微软雅黑" w:hAnsi="微软雅黑" w:cs="宋体"/>
          <w:color w:val="000000"/>
          <w:kern w:val="0"/>
          <w:sz w:val="27"/>
          <w:szCs w:val="27"/>
        </w:rPr>
      </w:pPr>
      <w:r w:rsidRPr="00804783">
        <w:rPr>
          <w:rFonts w:ascii="微软雅黑" w:eastAsia="微软雅黑" w:hAnsi="微软雅黑" w:cs="宋体" w:hint="eastAsia"/>
          <w:color w:val="000000"/>
          <w:kern w:val="0"/>
          <w:sz w:val="27"/>
          <w:szCs w:val="27"/>
        </w:rPr>
        <w:t>会议以电视电话会议形式召开，党史学习教育领导小组成员，各省区市和副省级城市、新疆生产建设兵团领导班子成员，中央和国家机关各部门、各人民团体，</w:t>
      </w:r>
      <w:proofErr w:type="gramStart"/>
      <w:r w:rsidRPr="00804783">
        <w:rPr>
          <w:rFonts w:ascii="微软雅黑" w:eastAsia="微软雅黑" w:hAnsi="微软雅黑" w:cs="宋体" w:hint="eastAsia"/>
          <w:color w:val="000000"/>
          <w:kern w:val="0"/>
          <w:sz w:val="27"/>
          <w:szCs w:val="27"/>
        </w:rPr>
        <w:t>中管金融</w:t>
      </w:r>
      <w:proofErr w:type="gramEnd"/>
      <w:r w:rsidRPr="00804783">
        <w:rPr>
          <w:rFonts w:ascii="微软雅黑" w:eastAsia="微软雅黑" w:hAnsi="微软雅黑" w:cs="宋体" w:hint="eastAsia"/>
          <w:color w:val="000000"/>
          <w:kern w:val="0"/>
          <w:sz w:val="27"/>
          <w:szCs w:val="27"/>
        </w:rPr>
        <w:t>企业、</w:t>
      </w:r>
      <w:proofErr w:type="gramStart"/>
      <w:r w:rsidRPr="00804783">
        <w:rPr>
          <w:rFonts w:ascii="微软雅黑" w:eastAsia="微软雅黑" w:hAnsi="微软雅黑" w:cs="宋体" w:hint="eastAsia"/>
          <w:color w:val="000000"/>
          <w:kern w:val="0"/>
          <w:sz w:val="27"/>
          <w:szCs w:val="27"/>
        </w:rPr>
        <w:t>中管企业</w:t>
      </w:r>
      <w:proofErr w:type="gramEnd"/>
      <w:r w:rsidRPr="00804783">
        <w:rPr>
          <w:rFonts w:ascii="微软雅黑" w:eastAsia="微软雅黑" w:hAnsi="微软雅黑" w:cs="宋体" w:hint="eastAsia"/>
          <w:color w:val="000000"/>
          <w:kern w:val="0"/>
          <w:sz w:val="27"/>
          <w:szCs w:val="27"/>
        </w:rPr>
        <w:t>、</w:t>
      </w:r>
      <w:proofErr w:type="gramStart"/>
      <w:r w:rsidRPr="00804783">
        <w:rPr>
          <w:rFonts w:ascii="微软雅黑" w:eastAsia="微软雅黑" w:hAnsi="微软雅黑" w:cs="宋体" w:hint="eastAsia"/>
          <w:color w:val="000000"/>
          <w:kern w:val="0"/>
          <w:sz w:val="27"/>
          <w:szCs w:val="27"/>
        </w:rPr>
        <w:t>中管高校</w:t>
      </w:r>
      <w:proofErr w:type="gramEnd"/>
      <w:r w:rsidRPr="00804783">
        <w:rPr>
          <w:rFonts w:ascii="微软雅黑" w:eastAsia="微软雅黑" w:hAnsi="微软雅黑" w:cs="宋体" w:hint="eastAsia"/>
          <w:color w:val="000000"/>
          <w:kern w:val="0"/>
          <w:sz w:val="27"/>
          <w:szCs w:val="27"/>
        </w:rPr>
        <w:t>，军队有关单位主要负责同志，党史学习教育中央宣讲团成员等参加会议。</w:t>
      </w:r>
    </w:p>
    <w:p w:rsidR="000226D2" w:rsidRPr="00804783" w:rsidRDefault="000226D2" w:rsidP="00804783">
      <w:pPr>
        <w:spacing w:line="560" w:lineRule="exact"/>
      </w:pPr>
    </w:p>
    <w:sectPr w:rsidR="000226D2" w:rsidRPr="00804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4F" w:rsidRDefault="0066244F" w:rsidP="00804783">
      <w:r>
        <w:separator/>
      </w:r>
    </w:p>
  </w:endnote>
  <w:endnote w:type="continuationSeparator" w:id="0">
    <w:p w:rsidR="0066244F" w:rsidRDefault="0066244F" w:rsidP="0080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4F" w:rsidRDefault="0066244F" w:rsidP="00804783">
      <w:r>
        <w:separator/>
      </w:r>
    </w:p>
  </w:footnote>
  <w:footnote w:type="continuationSeparator" w:id="0">
    <w:p w:rsidR="0066244F" w:rsidRDefault="0066244F" w:rsidP="0080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743"/>
    <w:rsid w:val="000226D2"/>
    <w:rsid w:val="000D7743"/>
    <w:rsid w:val="003821AF"/>
    <w:rsid w:val="005B03B0"/>
    <w:rsid w:val="0066244F"/>
    <w:rsid w:val="00804783"/>
    <w:rsid w:val="00894B76"/>
    <w:rsid w:val="008A4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47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783"/>
    <w:rPr>
      <w:sz w:val="18"/>
      <w:szCs w:val="18"/>
    </w:rPr>
  </w:style>
  <w:style w:type="paragraph" w:styleId="a4">
    <w:name w:val="footer"/>
    <w:basedOn w:val="a"/>
    <w:link w:val="Char0"/>
    <w:uiPriority w:val="99"/>
    <w:unhideWhenUsed/>
    <w:rsid w:val="00804783"/>
    <w:pPr>
      <w:tabs>
        <w:tab w:val="center" w:pos="4153"/>
        <w:tab w:val="right" w:pos="8306"/>
      </w:tabs>
      <w:snapToGrid w:val="0"/>
      <w:jc w:val="left"/>
    </w:pPr>
    <w:rPr>
      <w:sz w:val="18"/>
      <w:szCs w:val="18"/>
    </w:rPr>
  </w:style>
  <w:style w:type="character" w:customStyle="1" w:styleId="Char0">
    <w:name w:val="页脚 Char"/>
    <w:basedOn w:val="a0"/>
    <w:link w:val="a4"/>
    <w:uiPriority w:val="99"/>
    <w:rsid w:val="00804783"/>
    <w:rPr>
      <w:sz w:val="18"/>
      <w:szCs w:val="18"/>
    </w:rPr>
  </w:style>
  <w:style w:type="character" w:customStyle="1" w:styleId="1Char">
    <w:name w:val="标题 1 Char"/>
    <w:basedOn w:val="a0"/>
    <w:link w:val="1"/>
    <w:uiPriority w:val="9"/>
    <w:rsid w:val="00804783"/>
    <w:rPr>
      <w:rFonts w:ascii="宋体" w:eastAsia="宋体" w:hAnsi="宋体" w:cs="宋体"/>
      <w:b/>
      <w:bCs/>
      <w:kern w:val="36"/>
      <w:sz w:val="48"/>
      <w:szCs w:val="48"/>
    </w:rPr>
  </w:style>
  <w:style w:type="paragraph" w:customStyle="1" w:styleId="sou">
    <w:name w:val="sou"/>
    <w:basedOn w:val="a"/>
    <w:rsid w:val="0080478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804783"/>
    <w:rPr>
      <w:color w:val="0000FF"/>
      <w:u w:val="single"/>
    </w:rPr>
  </w:style>
  <w:style w:type="paragraph" w:styleId="a6">
    <w:name w:val="Normal (Web)"/>
    <w:basedOn w:val="a"/>
    <w:uiPriority w:val="99"/>
    <w:semiHidden/>
    <w:unhideWhenUsed/>
    <w:rsid w:val="0080478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817493">
      <w:bodyDiv w:val="1"/>
      <w:marLeft w:val="0"/>
      <w:marRight w:val="0"/>
      <w:marTop w:val="0"/>
      <w:marBottom w:val="0"/>
      <w:divBdr>
        <w:top w:val="none" w:sz="0" w:space="0" w:color="auto"/>
        <w:left w:val="none" w:sz="0" w:space="0" w:color="auto"/>
        <w:bottom w:val="none" w:sz="0" w:space="0" w:color="auto"/>
        <w:right w:val="none" w:sz="0" w:space="0" w:color="auto"/>
      </w:divBdr>
      <w:divsChild>
        <w:div w:id="164720556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505</Words>
  <Characters>2882</Characters>
  <Application>Microsoft Office Word</Application>
  <DocSecurity>0</DocSecurity>
  <Lines>24</Lines>
  <Paragraphs>6</Paragraphs>
  <ScaleCrop>false</ScaleCrop>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Administrator</cp:lastModifiedBy>
  <cp:revision>4</cp:revision>
  <dcterms:created xsi:type="dcterms:W3CDTF">2021-03-09T02:16:00Z</dcterms:created>
  <dcterms:modified xsi:type="dcterms:W3CDTF">2021-03-09T02:40:00Z</dcterms:modified>
</cp:coreProperties>
</file>