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70" w:rsidRPr="00C541B6" w:rsidRDefault="008A2670" w:rsidP="00F84AB7">
      <w:pPr>
        <w:spacing w:beforeLines="50" w:before="156" w:afterLines="50" w:after="156"/>
        <w:jc w:val="center"/>
        <w:rPr>
          <w:rFonts w:ascii="方正小标宋简体" w:eastAsia="方正小标宋简体" w:hAnsi="仿宋"/>
          <w:sz w:val="44"/>
          <w:szCs w:val="32"/>
        </w:rPr>
      </w:pPr>
      <w:r w:rsidRPr="00C541B6">
        <w:rPr>
          <w:rFonts w:ascii="方正小标宋简体" w:eastAsia="方正小标宋简体" w:hAnsi="仿宋" w:hint="eastAsia"/>
          <w:sz w:val="44"/>
          <w:szCs w:val="32"/>
        </w:rPr>
        <w:t>2020</w:t>
      </w:r>
      <w:r>
        <w:rPr>
          <w:rFonts w:ascii="方正小标宋简体" w:eastAsia="方正小标宋简体" w:hAnsi="仿宋" w:hint="eastAsia"/>
          <w:sz w:val="44"/>
          <w:szCs w:val="32"/>
        </w:rPr>
        <w:t>年</w:t>
      </w:r>
      <w:r w:rsidRPr="00C541B6">
        <w:rPr>
          <w:rFonts w:ascii="方正小标宋简体" w:eastAsia="方正小标宋简体" w:hAnsi="仿宋" w:hint="eastAsia"/>
          <w:sz w:val="44"/>
          <w:szCs w:val="32"/>
        </w:rPr>
        <w:t>重点</w:t>
      </w:r>
      <w:r>
        <w:rPr>
          <w:rFonts w:ascii="方正小标宋简体" w:eastAsia="方正小标宋简体" w:hAnsi="仿宋" w:hint="eastAsia"/>
          <w:sz w:val="44"/>
          <w:szCs w:val="32"/>
        </w:rPr>
        <w:t>工作</w:t>
      </w:r>
      <w:r w:rsidRPr="00C541B6">
        <w:rPr>
          <w:rFonts w:ascii="方正小标宋简体" w:eastAsia="方正小标宋简体" w:hAnsi="仿宋" w:hint="eastAsia"/>
          <w:sz w:val="44"/>
          <w:szCs w:val="32"/>
        </w:rPr>
        <w:t>任务实施方案</w:t>
      </w:r>
    </w:p>
    <w:p w:rsidR="00B97D40" w:rsidRPr="00115EDF" w:rsidRDefault="00B97D40" w:rsidP="00F84AB7">
      <w:pPr>
        <w:spacing w:beforeLines="50" w:before="156" w:afterLines="50" w:after="156"/>
        <w:jc w:val="center"/>
        <w:rPr>
          <w:rFonts w:ascii="方正小标宋简体" w:eastAsia="方正小标宋简体" w:hAnsi="仿宋"/>
          <w:sz w:val="40"/>
          <w:szCs w:val="32"/>
        </w:rPr>
      </w:pPr>
      <w:r w:rsidRPr="00115EDF">
        <w:rPr>
          <w:rFonts w:ascii="方正小标宋简体" w:eastAsia="方正小标宋简体" w:hAnsi="仿宋"/>
          <w:sz w:val="40"/>
          <w:szCs w:val="32"/>
        </w:rPr>
        <w:t>目</w:t>
      </w:r>
      <w:r w:rsidRPr="00115EDF">
        <w:rPr>
          <w:rFonts w:ascii="方正小标宋简体" w:eastAsia="方正小标宋简体" w:hAnsi="仿宋" w:hint="eastAsia"/>
          <w:sz w:val="40"/>
          <w:szCs w:val="32"/>
        </w:rPr>
        <w:t xml:space="preserve">  </w:t>
      </w:r>
      <w:r w:rsidR="00AC6B7C">
        <w:rPr>
          <w:rFonts w:ascii="方正小标宋简体" w:eastAsia="方正小标宋简体" w:hAnsi="仿宋" w:hint="eastAsia"/>
          <w:sz w:val="40"/>
          <w:szCs w:val="32"/>
        </w:rPr>
        <w:t xml:space="preserve">  </w:t>
      </w:r>
      <w:r w:rsidRPr="00115EDF">
        <w:rPr>
          <w:rFonts w:ascii="方正小标宋简体" w:eastAsia="方正小标宋简体" w:hAnsi="仿宋"/>
          <w:sz w:val="40"/>
          <w:szCs w:val="32"/>
        </w:rPr>
        <w:t>录</w:t>
      </w:r>
    </w:p>
    <w:p w:rsidR="000200C0" w:rsidRDefault="00D84766" w:rsidP="00D84766">
      <w:pPr>
        <w:rPr>
          <w:rFonts w:ascii="仿宋" w:eastAsia="仿宋" w:hAnsi="仿宋"/>
          <w:sz w:val="32"/>
          <w:szCs w:val="32"/>
        </w:rPr>
      </w:pPr>
      <w:r w:rsidRPr="008B1367">
        <w:rPr>
          <w:rFonts w:ascii="仿宋" w:eastAsia="仿宋" w:hAnsi="仿宋" w:hint="eastAsia"/>
          <w:sz w:val="32"/>
          <w:szCs w:val="32"/>
        </w:rPr>
        <w:t>一、</w:t>
      </w:r>
      <w:r w:rsidR="000200C0" w:rsidRPr="000200C0">
        <w:rPr>
          <w:rFonts w:ascii="仿宋" w:eastAsia="仿宋" w:hAnsi="仿宋" w:hint="eastAsia"/>
          <w:sz w:val="32"/>
          <w:szCs w:val="32"/>
        </w:rPr>
        <w:t>切实</w:t>
      </w:r>
      <w:r w:rsidR="000D0643">
        <w:rPr>
          <w:rFonts w:ascii="仿宋" w:eastAsia="仿宋" w:hAnsi="仿宋" w:hint="eastAsia"/>
          <w:sz w:val="32"/>
          <w:szCs w:val="32"/>
        </w:rPr>
        <w:t>做好新</w:t>
      </w:r>
      <w:r w:rsidR="000200C0" w:rsidRPr="000200C0">
        <w:rPr>
          <w:rFonts w:ascii="仿宋" w:eastAsia="仿宋" w:hAnsi="仿宋" w:hint="eastAsia"/>
          <w:sz w:val="32"/>
          <w:szCs w:val="32"/>
        </w:rPr>
        <w:t>冠肺炎疫情防控工作</w:t>
      </w:r>
      <w:r w:rsidR="00F84AB7">
        <w:rPr>
          <w:rFonts w:ascii="仿宋" w:eastAsia="仿宋" w:hAnsi="仿宋" w:hint="eastAsia"/>
          <w:sz w:val="32"/>
          <w:szCs w:val="32"/>
        </w:rPr>
        <w:t>…</w:t>
      </w:r>
      <w:r w:rsidR="000D0643">
        <w:rPr>
          <w:rFonts w:ascii="仿宋" w:eastAsia="仿宋" w:hAnsi="仿宋" w:hint="eastAsia"/>
          <w:sz w:val="32"/>
          <w:szCs w:val="32"/>
        </w:rPr>
        <w:t>………………………</w:t>
      </w:r>
      <w:r w:rsidR="00F84AB7">
        <w:rPr>
          <w:rFonts w:ascii="仿宋" w:eastAsia="仿宋" w:hAnsi="仿宋" w:hint="eastAsia"/>
          <w:sz w:val="32"/>
          <w:szCs w:val="32"/>
        </w:rPr>
        <w:t>…1</w:t>
      </w:r>
    </w:p>
    <w:p w:rsidR="00D84766" w:rsidRPr="008B1367" w:rsidRDefault="00F84AB7" w:rsidP="00D84766">
      <w:pPr>
        <w:rPr>
          <w:rFonts w:ascii="仿宋" w:eastAsia="仿宋" w:hAnsi="仿宋"/>
          <w:sz w:val="32"/>
          <w:szCs w:val="32"/>
        </w:rPr>
      </w:pPr>
      <w:r>
        <w:rPr>
          <w:rFonts w:ascii="仿宋" w:eastAsia="仿宋" w:hAnsi="仿宋" w:hint="eastAsia"/>
          <w:sz w:val="32"/>
          <w:szCs w:val="32"/>
        </w:rPr>
        <w:t>二、</w:t>
      </w:r>
      <w:r w:rsidR="008B1367" w:rsidRPr="008B1367">
        <w:rPr>
          <w:rFonts w:ascii="仿宋" w:eastAsia="仿宋" w:hAnsi="仿宋" w:hint="eastAsia"/>
          <w:sz w:val="32"/>
          <w:szCs w:val="32"/>
        </w:rPr>
        <w:t>加快一流本科建设，引领涉农高校新农科建设</w:t>
      </w:r>
      <w:r w:rsidR="008B1367">
        <w:rPr>
          <w:rFonts w:ascii="仿宋" w:eastAsia="仿宋" w:hAnsi="仿宋" w:hint="eastAsia"/>
          <w:sz w:val="32"/>
          <w:szCs w:val="32"/>
        </w:rPr>
        <w:t>……………</w:t>
      </w:r>
      <w:r>
        <w:rPr>
          <w:rFonts w:ascii="仿宋" w:eastAsia="仿宋" w:hAnsi="仿宋" w:hint="eastAsia"/>
          <w:sz w:val="32"/>
          <w:szCs w:val="32"/>
        </w:rPr>
        <w:t>6</w:t>
      </w:r>
    </w:p>
    <w:p w:rsidR="00D84766" w:rsidRPr="000D698E" w:rsidRDefault="00F84AB7" w:rsidP="00D84766">
      <w:pPr>
        <w:rPr>
          <w:rFonts w:ascii="仿宋" w:eastAsia="仿宋" w:hAnsi="仿宋"/>
          <w:sz w:val="32"/>
          <w:szCs w:val="32"/>
        </w:rPr>
      </w:pPr>
      <w:r>
        <w:rPr>
          <w:rFonts w:ascii="仿宋" w:eastAsia="仿宋" w:hAnsi="仿宋" w:hint="eastAsia"/>
          <w:sz w:val="32"/>
          <w:szCs w:val="32"/>
        </w:rPr>
        <w:t>三</w:t>
      </w:r>
      <w:r w:rsidR="008B1367" w:rsidRPr="000D698E">
        <w:rPr>
          <w:rFonts w:ascii="仿宋" w:eastAsia="仿宋" w:hAnsi="仿宋" w:hint="eastAsia"/>
          <w:sz w:val="32"/>
          <w:szCs w:val="32"/>
        </w:rPr>
        <w:t>、持续推进</w:t>
      </w:r>
      <w:r w:rsidR="000D698E" w:rsidRPr="000D698E">
        <w:rPr>
          <w:rFonts w:ascii="仿宋" w:eastAsia="仿宋" w:hAnsi="仿宋" w:hint="eastAsia"/>
          <w:sz w:val="32"/>
          <w:szCs w:val="32"/>
        </w:rPr>
        <w:t>培养模式改革，不断提升研究生培养质量……</w:t>
      </w:r>
      <w:r w:rsidR="008B1367" w:rsidRPr="000D698E">
        <w:rPr>
          <w:rFonts w:ascii="仿宋" w:eastAsia="仿宋" w:hAnsi="仿宋" w:hint="eastAsia"/>
          <w:sz w:val="32"/>
          <w:szCs w:val="32"/>
        </w:rPr>
        <w:t>…</w:t>
      </w:r>
      <w:r>
        <w:rPr>
          <w:rFonts w:ascii="仿宋" w:eastAsia="仿宋" w:hAnsi="仿宋"/>
          <w:sz w:val="32"/>
          <w:szCs w:val="32"/>
        </w:rPr>
        <w:t>14</w:t>
      </w:r>
    </w:p>
    <w:p w:rsidR="00D84766" w:rsidRPr="008B1367" w:rsidRDefault="00F84AB7" w:rsidP="00D84766">
      <w:pPr>
        <w:rPr>
          <w:rFonts w:ascii="仿宋" w:eastAsia="仿宋" w:hAnsi="仿宋"/>
          <w:sz w:val="32"/>
          <w:szCs w:val="32"/>
        </w:rPr>
      </w:pPr>
      <w:r>
        <w:rPr>
          <w:rFonts w:ascii="仿宋" w:eastAsia="仿宋" w:hAnsi="仿宋" w:hint="eastAsia"/>
          <w:sz w:val="32"/>
          <w:szCs w:val="32"/>
        </w:rPr>
        <w:t>四</w:t>
      </w:r>
      <w:r w:rsidR="00D84766" w:rsidRPr="000D698E">
        <w:rPr>
          <w:rFonts w:ascii="仿宋" w:eastAsia="仿宋" w:hAnsi="仿宋" w:hint="eastAsia"/>
          <w:sz w:val="32"/>
          <w:szCs w:val="32"/>
        </w:rPr>
        <w:t>、</w:t>
      </w:r>
      <w:r w:rsidR="000D698E" w:rsidRPr="000D698E">
        <w:rPr>
          <w:rFonts w:ascii="仿宋" w:eastAsia="仿宋" w:hAnsi="仿宋" w:hint="eastAsia"/>
          <w:sz w:val="32"/>
          <w:szCs w:val="32"/>
        </w:rPr>
        <w:t>围绕国家战略区域发展，高质量推进学校科研工作</w:t>
      </w:r>
      <w:r w:rsidR="000D698E">
        <w:rPr>
          <w:rFonts w:ascii="仿宋" w:eastAsia="仿宋" w:hAnsi="仿宋" w:hint="eastAsia"/>
          <w:sz w:val="32"/>
          <w:szCs w:val="32"/>
        </w:rPr>
        <w:t>………</w:t>
      </w:r>
      <w:r w:rsidR="008B1367">
        <w:rPr>
          <w:rFonts w:ascii="仿宋" w:eastAsia="仿宋" w:hAnsi="仿宋" w:hint="eastAsia"/>
          <w:sz w:val="32"/>
          <w:szCs w:val="32"/>
        </w:rPr>
        <w:t>1</w:t>
      </w:r>
      <w:r>
        <w:rPr>
          <w:rFonts w:ascii="仿宋" w:eastAsia="仿宋" w:hAnsi="仿宋"/>
          <w:sz w:val="32"/>
          <w:szCs w:val="32"/>
        </w:rPr>
        <w:t>8</w:t>
      </w:r>
    </w:p>
    <w:p w:rsidR="00D84766" w:rsidRPr="008B1367" w:rsidRDefault="00F84AB7" w:rsidP="00D84766">
      <w:pPr>
        <w:rPr>
          <w:rFonts w:ascii="仿宋" w:eastAsia="仿宋" w:hAnsi="仿宋"/>
          <w:sz w:val="32"/>
          <w:szCs w:val="32"/>
        </w:rPr>
      </w:pPr>
      <w:r>
        <w:rPr>
          <w:rFonts w:ascii="仿宋" w:eastAsia="仿宋" w:hAnsi="仿宋" w:cs="仿宋_GB2312" w:hint="eastAsia"/>
          <w:sz w:val="32"/>
          <w:szCs w:val="32"/>
        </w:rPr>
        <w:t>五</w:t>
      </w:r>
      <w:r w:rsidR="00D84766" w:rsidRPr="008B1367">
        <w:rPr>
          <w:rFonts w:ascii="仿宋" w:eastAsia="仿宋" w:hAnsi="仿宋" w:cs="仿宋_GB2312" w:hint="eastAsia"/>
          <w:sz w:val="32"/>
          <w:szCs w:val="32"/>
        </w:rPr>
        <w:t>、</w:t>
      </w:r>
      <w:r w:rsidR="00D84766" w:rsidRPr="008B1367">
        <w:rPr>
          <w:rFonts w:ascii="仿宋" w:eastAsia="仿宋" w:hAnsi="仿宋" w:hint="eastAsia"/>
          <w:sz w:val="32"/>
          <w:szCs w:val="32"/>
        </w:rPr>
        <w:t>深化科技推广体制机制改革，全面实施乡村振兴战略</w:t>
      </w:r>
      <w:r w:rsidR="008B1367">
        <w:rPr>
          <w:rFonts w:ascii="仿宋" w:eastAsia="仿宋" w:hAnsi="仿宋" w:hint="eastAsia"/>
          <w:sz w:val="32"/>
          <w:szCs w:val="32"/>
        </w:rPr>
        <w:t>……</w:t>
      </w:r>
      <w:r>
        <w:rPr>
          <w:rFonts w:ascii="仿宋" w:eastAsia="仿宋" w:hAnsi="仿宋"/>
          <w:sz w:val="32"/>
          <w:szCs w:val="32"/>
        </w:rPr>
        <w:t>23</w:t>
      </w:r>
    </w:p>
    <w:p w:rsidR="008B1367" w:rsidRDefault="00F84AB7" w:rsidP="008B1367">
      <w:pPr>
        <w:ind w:left="640" w:hangingChars="200" w:hanging="640"/>
        <w:rPr>
          <w:rFonts w:ascii="仿宋" w:eastAsia="仿宋" w:hAnsi="仿宋"/>
          <w:sz w:val="32"/>
          <w:szCs w:val="32"/>
        </w:rPr>
      </w:pPr>
      <w:r>
        <w:rPr>
          <w:rFonts w:ascii="仿宋" w:eastAsia="仿宋" w:hAnsi="仿宋" w:hint="eastAsia"/>
          <w:sz w:val="32"/>
          <w:szCs w:val="32"/>
        </w:rPr>
        <w:t>六</w:t>
      </w:r>
      <w:r w:rsidR="00D84766" w:rsidRPr="008B1367">
        <w:rPr>
          <w:rFonts w:ascii="仿宋" w:eastAsia="仿宋" w:hAnsi="仿宋" w:hint="eastAsia"/>
          <w:sz w:val="32"/>
          <w:szCs w:val="32"/>
        </w:rPr>
        <w:t>、深化提升实施“三团一队”模式，继续做好合阳、镇巴、</w:t>
      </w:r>
    </w:p>
    <w:p w:rsidR="00D84766" w:rsidRPr="008B1367" w:rsidRDefault="00D84766" w:rsidP="008B1367">
      <w:pPr>
        <w:ind w:firstLineChars="200" w:firstLine="640"/>
        <w:rPr>
          <w:rFonts w:ascii="仿宋" w:eastAsia="仿宋" w:hAnsi="仿宋"/>
          <w:sz w:val="32"/>
          <w:szCs w:val="32"/>
        </w:rPr>
      </w:pPr>
      <w:r w:rsidRPr="008B1367">
        <w:rPr>
          <w:rFonts w:ascii="仿宋" w:eastAsia="仿宋" w:hAnsi="仿宋" w:hint="eastAsia"/>
          <w:sz w:val="32"/>
          <w:szCs w:val="32"/>
        </w:rPr>
        <w:t>城固扶贫工作</w:t>
      </w:r>
      <w:r w:rsidR="008B1367" w:rsidRPr="006013AA">
        <w:rPr>
          <w:rFonts w:ascii="仿宋" w:eastAsia="仿宋" w:hAnsi="仿宋" w:hint="eastAsia"/>
          <w:spacing w:val="5"/>
          <w:kern w:val="0"/>
          <w:sz w:val="32"/>
          <w:szCs w:val="32"/>
          <w:fitText w:val="5952" w:id="-2084850685"/>
        </w:rPr>
        <w:t>……</w:t>
      </w:r>
      <w:r w:rsidR="00F54521" w:rsidRPr="006013AA">
        <w:rPr>
          <w:rFonts w:ascii="仿宋" w:eastAsia="仿宋" w:hAnsi="仿宋" w:hint="eastAsia"/>
          <w:spacing w:val="5"/>
          <w:kern w:val="0"/>
          <w:sz w:val="32"/>
          <w:szCs w:val="32"/>
          <w:fitText w:val="5952" w:id="-2084850685"/>
        </w:rPr>
        <w:t>………………………………………</w:t>
      </w:r>
      <w:r w:rsidR="00F54521" w:rsidRPr="006013AA">
        <w:rPr>
          <w:rFonts w:ascii="仿宋" w:eastAsia="仿宋" w:hAnsi="仿宋" w:hint="eastAsia"/>
          <w:spacing w:val="10"/>
          <w:kern w:val="0"/>
          <w:sz w:val="32"/>
          <w:szCs w:val="32"/>
          <w:fitText w:val="5952" w:id="-2084850685"/>
        </w:rPr>
        <w:t>…</w:t>
      </w:r>
      <w:r w:rsidR="006013AA">
        <w:rPr>
          <w:rFonts w:ascii="仿宋" w:eastAsia="仿宋" w:hAnsi="仿宋" w:hint="eastAsia"/>
          <w:sz w:val="32"/>
          <w:szCs w:val="32"/>
        </w:rPr>
        <w:t>2</w:t>
      </w:r>
      <w:r w:rsidR="00F84AB7">
        <w:rPr>
          <w:rFonts w:ascii="仿宋" w:eastAsia="仿宋" w:hAnsi="仿宋"/>
          <w:sz w:val="32"/>
          <w:szCs w:val="32"/>
        </w:rPr>
        <w:t>6</w:t>
      </w:r>
    </w:p>
    <w:p w:rsidR="00D84766" w:rsidRPr="008B1367" w:rsidRDefault="00F84AB7" w:rsidP="00D84766">
      <w:pPr>
        <w:rPr>
          <w:rFonts w:ascii="仿宋" w:eastAsia="仿宋" w:hAnsi="仿宋"/>
          <w:sz w:val="32"/>
          <w:szCs w:val="32"/>
        </w:rPr>
      </w:pPr>
      <w:r>
        <w:rPr>
          <w:rFonts w:ascii="仿宋" w:eastAsia="仿宋" w:hAnsi="仿宋" w:hint="eastAsia"/>
          <w:sz w:val="32"/>
          <w:szCs w:val="32"/>
        </w:rPr>
        <w:t>七</w:t>
      </w:r>
      <w:r w:rsidR="00D84766" w:rsidRPr="008B1367">
        <w:rPr>
          <w:rFonts w:ascii="仿宋" w:eastAsia="仿宋" w:hAnsi="仿宋" w:hint="eastAsia"/>
          <w:sz w:val="32"/>
          <w:szCs w:val="32"/>
        </w:rPr>
        <w:t>、创新人才强校战略实施新机制</w:t>
      </w:r>
      <w:r w:rsidR="008B1367">
        <w:rPr>
          <w:rFonts w:ascii="仿宋" w:eastAsia="仿宋" w:hAnsi="仿宋" w:hint="eastAsia"/>
          <w:sz w:val="32"/>
          <w:szCs w:val="32"/>
        </w:rPr>
        <w:t>………………………………2</w:t>
      </w:r>
      <w:r>
        <w:rPr>
          <w:rFonts w:ascii="仿宋" w:eastAsia="仿宋" w:hAnsi="仿宋"/>
          <w:sz w:val="32"/>
          <w:szCs w:val="32"/>
        </w:rPr>
        <w:t>9</w:t>
      </w:r>
    </w:p>
    <w:p w:rsidR="00D84766" w:rsidRPr="008B1367" w:rsidRDefault="00F84AB7" w:rsidP="00D84766">
      <w:pPr>
        <w:spacing w:line="560" w:lineRule="exact"/>
        <w:rPr>
          <w:rFonts w:ascii="仿宋" w:eastAsia="仿宋" w:hAnsi="仿宋"/>
          <w:sz w:val="32"/>
          <w:szCs w:val="32"/>
        </w:rPr>
      </w:pPr>
      <w:r>
        <w:rPr>
          <w:rFonts w:ascii="仿宋" w:eastAsia="仿宋" w:hAnsi="仿宋" w:hint="eastAsia"/>
          <w:sz w:val="32"/>
          <w:szCs w:val="32"/>
        </w:rPr>
        <w:t>八</w:t>
      </w:r>
      <w:r w:rsidR="00D84766" w:rsidRPr="008B1367">
        <w:rPr>
          <w:rFonts w:ascii="仿宋" w:eastAsia="仿宋" w:hAnsi="仿宋" w:hint="eastAsia"/>
          <w:sz w:val="32"/>
          <w:szCs w:val="32"/>
        </w:rPr>
        <w:t>、打造升级版国际化战略</w:t>
      </w:r>
      <w:r w:rsidR="00F54521">
        <w:rPr>
          <w:rFonts w:ascii="仿宋" w:eastAsia="仿宋" w:hAnsi="仿宋" w:hint="eastAsia"/>
          <w:sz w:val="32"/>
          <w:szCs w:val="32"/>
        </w:rPr>
        <w:t>………………………………………</w:t>
      </w:r>
      <w:r>
        <w:rPr>
          <w:rFonts w:ascii="仿宋" w:eastAsia="仿宋" w:hAnsi="仿宋"/>
          <w:sz w:val="32"/>
          <w:szCs w:val="32"/>
        </w:rPr>
        <w:t>43</w:t>
      </w:r>
    </w:p>
    <w:p w:rsidR="00D84766" w:rsidRPr="008B1367" w:rsidRDefault="00F84AB7" w:rsidP="00D84766">
      <w:pPr>
        <w:rPr>
          <w:rFonts w:ascii="仿宋" w:eastAsia="仿宋" w:hAnsi="仿宋"/>
          <w:sz w:val="32"/>
          <w:szCs w:val="32"/>
        </w:rPr>
      </w:pPr>
      <w:r>
        <w:rPr>
          <w:rFonts w:ascii="仿宋" w:eastAsia="仿宋" w:hAnsi="仿宋" w:hint="eastAsia"/>
          <w:sz w:val="32"/>
          <w:szCs w:val="32"/>
        </w:rPr>
        <w:t>九</w:t>
      </w:r>
      <w:r w:rsidR="00D84766" w:rsidRPr="008B1367">
        <w:rPr>
          <w:rFonts w:ascii="仿宋" w:eastAsia="仿宋" w:hAnsi="仿宋" w:hint="eastAsia"/>
          <w:sz w:val="32"/>
          <w:szCs w:val="32"/>
        </w:rPr>
        <w:t>、全面实施信息化战略</w:t>
      </w:r>
      <w:r w:rsidR="00F54521">
        <w:rPr>
          <w:rFonts w:ascii="仿宋" w:eastAsia="仿宋" w:hAnsi="仿宋" w:hint="eastAsia"/>
          <w:sz w:val="32"/>
          <w:szCs w:val="32"/>
        </w:rPr>
        <w:t>…………………………………………</w:t>
      </w:r>
      <w:r>
        <w:rPr>
          <w:rFonts w:ascii="仿宋" w:eastAsia="仿宋" w:hAnsi="仿宋"/>
          <w:sz w:val="32"/>
          <w:szCs w:val="32"/>
        </w:rPr>
        <w:t>50</w:t>
      </w:r>
    </w:p>
    <w:p w:rsidR="00D84766" w:rsidRPr="008B1367" w:rsidRDefault="00F84AB7" w:rsidP="00D84766">
      <w:pPr>
        <w:rPr>
          <w:rFonts w:ascii="仿宋" w:eastAsia="仿宋" w:hAnsi="仿宋"/>
          <w:sz w:val="32"/>
          <w:szCs w:val="32"/>
        </w:rPr>
      </w:pPr>
      <w:r>
        <w:rPr>
          <w:rFonts w:ascii="仿宋" w:eastAsia="仿宋" w:hAnsi="仿宋" w:hint="eastAsia"/>
          <w:sz w:val="32"/>
          <w:szCs w:val="32"/>
        </w:rPr>
        <w:t>十</w:t>
      </w:r>
      <w:r w:rsidR="00D84766" w:rsidRPr="008B1367">
        <w:rPr>
          <w:rFonts w:ascii="仿宋" w:eastAsia="仿宋" w:hAnsi="仿宋" w:hint="eastAsia"/>
          <w:sz w:val="32"/>
          <w:szCs w:val="32"/>
        </w:rPr>
        <w:t>、积极构建支撑四大学科使命的学科体系</w:t>
      </w:r>
      <w:r w:rsidR="00F54521">
        <w:rPr>
          <w:rFonts w:ascii="仿宋" w:eastAsia="仿宋" w:hAnsi="仿宋" w:hint="eastAsia"/>
          <w:sz w:val="32"/>
          <w:szCs w:val="32"/>
        </w:rPr>
        <w:t>……………………</w:t>
      </w:r>
      <w:r>
        <w:rPr>
          <w:rFonts w:ascii="仿宋" w:eastAsia="仿宋" w:hAnsi="仿宋"/>
          <w:sz w:val="32"/>
          <w:szCs w:val="32"/>
        </w:rPr>
        <w:t>52</w:t>
      </w:r>
    </w:p>
    <w:p w:rsidR="00D84766" w:rsidRPr="008B1367" w:rsidRDefault="00D84766" w:rsidP="00D84766">
      <w:pPr>
        <w:rPr>
          <w:rFonts w:ascii="仿宋" w:eastAsia="仿宋" w:hAnsi="仿宋"/>
          <w:sz w:val="32"/>
          <w:szCs w:val="32"/>
        </w:rPr>
      </w:pPr>
      <w:r w:rsidRPr="008B1367">
        <w:rPr>
          <w:rFonts w:ascii="仿宋" w:eastAsia="仿宋" w:hAnsi="仿宋" w:hint="eastAsia"/>
          <w:sz w:val="32"/>
          <w:szCs w:val="32"/>
        </w:rPr>
        <w:t>十</w:t>
      </w:r>
      <w:r w:rsidR="00DE611F">
        <w:rPr>
          <w:rFonts w:ascii="仿宋" w:eastAsia="仿宋" w:hAnsi="仿宋" w:hint="eastAsia"/>
          <w:sz w:val="32"/>
          <w:szCs w:val="32"/>
        </w:rPr>
        <w:t>一</w:t>
      </w:r>
      <w:r w:rsidRPr="008B1367">
        <w:rPr>
          <w:rFonts w:ascii="仿宋" w:eastAsia="仿宋" w:hAnsi="仿宋" w:hint="eastAsia"/>
          <w:sz w:val="32"/>
          <w:szCs w:val="32"/>
        </w:rPr>
        <w:t>、组织做好第五轮学科评估工作</w:t>
      </w:r>
      <w:r w:rsidR="00F54521">
        <w:rPr>
          <w:rFonts w:ascii="仿宋" w:eastAsia="仿宋" w:hAnsi="仿宋" w:hint="eastAsia"/>
          <w:sz w:val="32"/>
          <w:szCs w:val="32"/>
        </w:rPr>
        <w:t>……………………………5</w:t>
      </w:r>
      <w:r w:rsidR="00DE611F">
        <w:rPr>
          <w:rFonts w:ascii="仿宋" w:eastAsia="仿宋" w:hAnsi="仿宋"/>
          <w:sz w:val="32"/>
          <w:szCs w:val="32"/>
        </w:rPr>
        <w:t>3</w:t>
      </w:r>
    </w:p>
    <w:p w:rsidR="00D84766" w:rsidRPr="008B1367" w:rsidRDefault="00D84766" w:rsidP="00D84766">
      <w:pPr>
        <w:rPr>
          <w:rFonts w:ascii="仿宋" w:eastAsia="仿宋" w:hAnsi="仿宋"/>
          <w:sz w:val="32"/>
          <w:szCs w:val="32"/>
        </w:rPr>
      </w:pPr>
      <w:r w:rsidRPr="008B1367">
        <w:rPr>
          <w:rFonts w:ascii="仿宋" w:eastAsia="仿宋" w:hAnsi="仿宋" w:hint="eastAsia"/>
          <w:sz w:val="32"/>
          <w:szCs w:val="32"/>
        </w:rPr>
        <w:t>十</w:t>
      </w:r>
      <w:r w:rsidR="00DE611F">
        <w:rPr>
          <w:rFonts w:ascii="仿宋" w:eastAsia="仿宋" w:hAnsi="仿宋" w:hint="eastAsia"/>
          <w:sz w:val="32"/>
          <w:szCs w:val="32"/>
        </w:rPr>
        <w:t>二</w:t>
      </w:r>
      <w:r w:rsidRPr="008B1367">
        <w:rPr>
          <w:rFonts w:ascii="仿宋" w:eastAsia="仿宋" w:hAnsi="仿宋" w:hint="eastAsia"/>
          <w:sz w:val="32"/>
          <w:szCs w:val="32"/>
        </w:rPr>
        <w:t>、全面落实省部院深化共建学校的意见</w:t>
      </w:r>
      <w:r w:rsidR="00F54521">
        <w:rPr>
          <w:rFonts w:ascii="仿宋" w:eastAsia="仿宋" w:hAnsi="仿宋" w:hint="eastAsia"/>
          <w:sz w:val="32"/>
          <w:szCs w:val="32"/>
        </w:rPr>
        <w:t>……………………5</w:t>
      </w:r>
      <w:r w:rsidR="00DE611F">
        <w:rPr>
          <w:rFonts w:ascii="仿宋" w:eastAsia="仿宋" w:hAnsi="仿宋"/>
          <w:sz w:val="32"/>
          <w:szCs w:val="32"/>
        </w:rPr>
        <w:t>5</w:t>
      </w:r>
    </w:p>
    <w:p w:rsidR="00D84766" w:rsidRDefault="00D84766" w:rsidP="00D84766">
      <w:pPr>
        <w:rPr>
          <w:rFonts w:ascii="仿宋" w:eastAsia="仿宋" w:hAnsi="仿宋"/>
          <w:sz w:val="32"/>
          <w:szCs w:val="32"/>
        </w:rPr>
      </w:pPr>
      <w:r w:rsidRPr="008B1367">
        <w:rPr>
          <w:rFonts w:ascii="仿宋" w:eastAsia="仿宋" w:hAnsi="仿宋" w:hint="eastAsia"/>
          <w:sz w:val="32"/>
          <w:szCs w:val="32"/>
        </w:rPr>
        <w:t>十</w:t>
      </w:r>
      <w:r w:rsidR="00DE611F">
        <w:rPr>
          <w:rFonts w:ascii="仿宋" w:eastAsia="仿宋" w:hAnsi="仿宋" w:hint="eastAsia"/>
          <w:sz w:val="32"/>
          <w:szCs w:val="32"/>
        </w:rPr>
        <w:t>三</w:t>
      </w:r>
      <w:r w:rsidRPr="008B1367">
        <w:rPr>
          <w:rFonts w:ascii="仿宋" w:eastAsia="仿宋" w:hAnsi="仿宋" w:hint="eastAsia"/>
          <w:sz w:val="32"/>
          <w:szCs w:val="32"/>
        </w:rPr>
        <w:t>、做好“双一流”建设评估总结工作</w:t>
      </w:r>
      <w:r w:rsidR="00F54521">
        <w:rPr>
          <w:rFonts w:ascii="仿宋" w:eastAsia="仿宋" w:hAnsi="仿宋" w:hint="eastAsia"/>
          <w:sz w:val="32"/>
          <w:szCs w:val="32"/>
        </w:rPr>
        <w:t>………………………6</w:t>
      </w:r>
      <w:r w:rsidR="00DE611F">
        <w:rPr>
          <w:rFonts w:ascii="仿宋" w:eastAsia="仿宋" w:hAnsi="仿宋"/>
          <w:sz w:val="32"/>
          <w:szCs w:val="32"/>
        </w:rPr>
        <w:t>2</w:t>
      </w:r>
    </w:p>
    <w:p w:rsidR="004B3483" w:rsidRPr="004B3483" w:rsidRDefault="004B3483" w:rsidP="004B3483">
      <w:pPr>
        <w:spacing w:afterLines="50" w:after="156" w:line="570" w:lineRule="exact"/>
        <w:rPr>
          <w:rFonts w:ascii="仿宋_GB2312" w:eastAsia="仿宋_GB2312" w:hAnsi="仿宋_GB2312" w:cs="仿宋_GB2312"/>
          <w:bCs/>
          <w:sz w:val="32"/>
          <w:szCs w:val="32"/>
        </w:rPr>
      </w:pPr>
      <w:r>
        <w:rPr>
          <w:rFonts w:ascii="仿宋" w:eastAsia="仿宋" w:hAnsi="仿宋"/>
          <w:sz w:val="32"/>
          <w:szCs w:val="32"/>
        </w:rPr>
        <w:t>十</w:t>
      </w:r>
      <w:r w:rsidR="00DE611F">
        <w:rPr>
          <w:rFonts w:ascii="仿宋" w:eastAsia="仿宋" w:hAnsi="仿宋" w:hint="eastAsia"/>
          <w:sz w:val="32"/>
          <w:szCs w:val="32"/>
        </w:rPr>
        <w:t>四</w:t>
      </w:r>
      <w:r>
        <w:rPr>
          <w:rFonts w:ascii="仿宋" w:eastAsia="仿宋" w:hAnsi="仿宋" w:hint="eastAsia"/>
          <w:sz w:val="32"/>
          <w:szCs w:val="32"/>
        </w:rPr>
        <w:t>、</w:t>
      </w:r>
      <w:r w:rsidR="00330436">
        <w:rPr>
          <w:rFonts w:ascii="仿宋_GB2312" w:eastAsia="仿宋_GB2312" w:hAnsi="仿宋_GB2312" w:cs="仿宋_GB2312" w:hint="eastAsia"/>
          <w:bCs/>
          <w:sz w:val="32"/>
          <w:szCs w:val="32"/>
        </w:rPr>
        <w:t>推进</w:t>
      </w:r>
      <w:r>
        <w:rPr>
          <w:rFonts w:ascii="仿宋_GB2312" w:eastAsia="仿宋_GB2312" w:hAnsi="仿宋_GB2312" w:cs="仿宋_GB2312" w:hint="eastAsia"/>
          <w:bCs/>
          <w:sz w:val="32"/>
          <w:szCs w:val="32"/>
        </w:rPr>
        <w:t>未来农业研究院建设</w:t>
      </w:r>
      <w:r w:rsidR="00AB29E3">
        <w:rPr>
          <w:rFonts w:ascii="仿宋" w:eastAsia="仿宋" w:hAnsi="仿宋" w:hint="eastAsia"/>
          <w:sz w:val="32"/>
          <w:szCs w:val="32"/>
        </w:rPr>
        <w:t>…………………………………</w:t>
      </w:r>
      <w:r w:rsidR="00DE611F">
        <w:rPr>
          <w:rFonts w:ascii="仿宋" w:eastAsia="仿宋" w:hAnsi="仿宋" w:hint="eastAsia"/>
          <w:sz w:val="32"/>
          <w:szCs w:val="32"/>
        </w:rPr>
        <w:t>66</w:t>
      </w:r>
    </w:p>
    <w:p w:rsidR="00DE611F" w:rsidRDefault="004B3483" w:rsidP="00DE611F">
      <w:pPr>
        <w:rPr>
          <w:rFonts w:ascii="仿宋" w:eastAsia="仿宋" w:hAnsi="仿宋"/>
          <w:sz w:val="32"/>
          <w:szCs w:val="32"/>
        </w:rPr>
      </w:pPr>
      <w:r>
        <w:rPr>
          <w:rFonts w:ascii="仿宋" w:eastAsia="仿宋" w:hAnsi="仿宋"/>
          <w:sz w:val="32"/>
          <w:szCs w:val="32"/>
        </w:rPr>
        <w:t>十</w:t>
      </w:r>
      <w:r w:rsidR="00DE611F">
        <w:rPr>
          <w:rFonts w:ascii="仿宋" w:eastAsia="仿宋" w:hAnsi="仿宋" w:hint="eastAsia"/>
          <w:sz w:val="32"/>
          <w:szCs w:val="32"/>
        </w:rPr>
        <w:t>五</w:t>
      </w:r>
      <w:r>
        <w:rPr>
          <w:rFonts w:ascii="仿宋" w:eastAsia="仿宋" w:hAnsi="仿宋" w:hint="eastAsia"/>
          <w:sz w:val="32"/>
          <w:szCs w:val="32"/>
        </w:rPr>
        <w:t>、</w:t>
      </w:r>
      <w:r w:rsidR="00330436">
        <w:rPr>
          <w:rFonts w:ascii="仿宋" w:eastAsia="仿宋" w:hAnsi="仿宋" w:hint="eastAsia"/>
          <w:sz w:val="32"/>
          <w:szCs w:val="32"/>
        </w:rPr>
        <w:t>提升</w:t>
      </w:r>
      <w:r>
        <w:rPr>
          <w:rFonts w:ascii="仿宋" w:eastAsia="仿宋" w:hAnsi="仿宋" w:hint="eastAsia"/>
          <w:sz w:val="32"/>
          <w:szCs w:val="32"/>
        </w:rPr>
        <w:t>治理体系与治理能力</w:t>
      </w:r>
      <w:r w:rsidR="00AB29E3">
        <w:rPr>
          <w:rFonts w:ascii="仿宋" w:eastAsia="仿宋" w:hAnsi="仿宋" w:hint="eastAsia"/>
          <w:sz w:val="32"/>
          <w:szCs w:val="32"/>
        </w:rPr>
        <w:t>…………………………</w:t>
      </w:r>
      <w:r w:rsidR="00DE611F">
        <w:rPr>
          <w:rFonts w:ascii="仿宋" w:eastAsia="仿宋" w:hAnsi="仿宋" w:hint="eastAsia"/>
          <w:sz w:val="32"/>
          <w:szCs w:val="32"/>
        </w:rPr>
        <w:t>………70</w:t>
      </w:r>
    </w:p>
    <w:p w:rsidR="00DE611F" w:rsidRPr="008B1367" w:rsidRDefault="00DE611F" w:rsidP="00DE611F">
      <w:pPr>
        <w:rPr>
          <w:rFonts w:ascii="仿宋" w:eastAsia="仿宋" w:hAnsi="仿宋"/>
          <w:sz w:val="32"/>
          <w:szCs w:val="32"/>
        </w:rPr>
      </w:pPr>
    </w:p>
    <w:p w:rsidR="00D84766" w:rsidRPr="00D84766" w:rsidRDefault="00D84766" w:rsidP="00D84766">
      <w:pPr>
        <w:rPr>
          <w:rFonts w:ascii="仿宋" w:eastAsia="仿宋" w:hAnsi="仿宋"/>
          <w:b/>
          <w:sz w:val="32"/>
          <w:szCs w:val="32"/>
        </w:rPr>
      </w:pPr>
    </w:p>
    <w:p w:rsidR="00B97D40" w:rsidRPr="00D84766" w:rsidRDefault="00B97D40" w:rsidP="00B97D40">
      <w:pPr>
        <w:spacing w:beforeLines="50" w:before="156" w:afterLines="50" w:after="156"/>
        <w:rPr>
          <w:rFonts w:ascii="仿宋" w:eastAsia="仿宋" w:hAnsi="仿宋"/>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D84766" w:rsidRDefault="00D84766" w:rsidP="00E443E9">
      <w:pPr>
        <w:ind w:firstLineChars="200" w:firstLine="643"/>
        <w:rPr>
          <w:rFonts w:ascii="仿宋" w:eastAsia="仿宋" w:hAnsi="仿宋"/>
          <w:b/>
          <w:sz w:val="32"/>
          <w:szCs w:val="32"/>
        </w:rPr>
      </w:pPr>
    </w:p>
    <w:p w:rsidR="00550F65" w:rsidRDefault="00550F65" w:rsidP="00E443E9">
      <w:pPr>
        <w:ind w:firstLineChars="200" w:firstLine="643"/>
        <w:rPr>
          <w:rFonts w:ascii="仿宋" w:eastAsia="仿宋" w:hAnsi="仿宋"/>
          <w:b/>
          <w:sz w:val="32"/>
          <w:szCs w:val="32"/>
        </w:rPr>
        <w:sectPr w:rsidR="00550F65" w:rsidSect="00550F65">
          <w:footerReference w:type="default" r:id="rId8"/>
          <w:pgSz w:w="11906" w:h="16838"/>
          <w:pgMar w:top="1440" w:right="1474" w:bottom="1440" w:left="1588" w:header="851" w:footer="992" w:gutter="0"/>
          <w:cols w:space="425"/>
          <w:docGrid w:type="lines" w:linePitch="312"/>
        </w:sectPr>
      </w:pPr>
    </w:p>
    <w:p w:rsidR="003156F8" w:rsidRPr="003156F8" w:rsidRDefault="003156F8" w:rsidP="003156F8">
      <w:pPr>
        <w:ind w:firstLineChars="200" w:firstLine="640"/>
        <w:rPr>
          <w:rFonts w:ascii="黑体" w:eastAsia="黑体" w:hAnsi="黑体" w:cs="宋体"/>
          <w:color w:val="000000"/>
          <w:kern w:val="0"/>
          <w:sz w:val="32"/>
          <w:szCs w:val="32"/>
        </w:rPr>
      </w:pPr>
      <w:r w:rsidRPr="000D0643">
        <w:rPr>
          <w:rFonts w:ascii="黑体" w:eastAsia="黑体" w:hAnsi="黑体" w:cs="宋体" w:hint="eastAsia"/>
          <w:color w:val="000000"/>
          <w:kern w:val="0"/>
          <w:sz w:val="32"/>
          <w:szCs w:val="32"/>
        </w:rPr>
        <w:lastRenderedPageBreak/>
        <w:t>一、</w:t>
      </w:r>
      <w:r w:rsidR="000D0643" w:rsidRPr="000D0643">
        <w:rPr>
          <w:rFonts w:ascii="黑体" w:eastAsia="黑体" w:hAnsi="黑体" w:hint="eastAsia"/>
          <w:sz w:val="32"/>
          <w:szCs w:val="32"/>
        </w:rPr>
        <w:t>切实做好新冠肺炎疫情防控工作</w:t>
      </w:r>
      <w:r w:rsidRPr="003156F8">
        <w:rPr>
          <w:rFonts w:ascii="黑体" w:eastAsia="黑体" w:hAnsi="黑体" w:cs="宋体" w:hint="eastAsia"/>
          <w:color w:val="000000"/>
          <w:kern w:val="0"/>
          <w:sz w:val="32"/>
          <w:szCs w:val="32"/>
        </w:rPr>
        <w:t>。</w:t>
      </w:r>
    </w:p>
    <w:p w:rsidR="00DF492D" w:rsidRDefault="00DF492D" w:rsidP="003156F8">
      <w:pPr>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sidR="00566EA1">
        <w:rPr>
          <w:rFonts w:ascii="仿宋" w:eastAsia="仿宋" w:hAnsi="仿宋" w:cs="Times New Roman" w:hint="eastAsia"/>
          <w:sz w:val="32"/>
          <w:szCs w:val="32"/>
        </w:rPr>
        <w:t>工作方案</w:t>
      </w:r>
      <w:r>
        <w:rPr>
          <w:rFonts w:ascii="仿宋" w:eastAsia="仿宋" w:hAnsi="仿宋" w:cs="Times New Roman" w:hint="eastAsia"/>
          <w:sz w:val="32"/>
          <w:szCs w:val="32"/>
        </w:rPr>
        <w:t>经2020年1月29日党委常委会议审议通过）</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为深入贯彻习近平总书记关于疫情防控工作重要指示精神，切实做好应对新型冠状病毒感染的肺炎疫情防控各项工作（以下简称“防控工作”），确保广大师生生命安全和身体健康，根据中省有关文件精神及杨凌示范区相关要求，制定如下工作方案。</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1</w:t>
      </w:r>
      <w:r w:rsidRPr="003156F8">
        <w:rPr>
          <w:rFonts w:ascii="仿宋" w:eastAsia="仿宋" w:hAnsi="仿宋" w:cs="Times New Roman"/>
          <w:b/>
          <w:sz w:val="32"/>
          <w:szCs w:val="32"/>
        </w:rPr>
        <w:t>.</w:t>
      </w:r>
      <w:r w:rsidRPr="003156F8">
        <w:rPr>
          <w:rFonts w:ascii="仿宋" w:eastAsia="仿宋" w:hAnsi="仿宋" w:cs="Times New Roman" w:hint="eastAsia"/>
          <w:b/>
          <w:sz w:val="32"/>
          <w:szCs w:val="32"/>
        </w:rPr>
        <w:t>加强工作领导</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学校成立应对新型冠状病毒感染的肺炎疫情防控</w:t>
      </w:r>
      <w:r w:rsidRPr="003156F8">
        <w:rPr>
          <w:rFonts w:ascii="仿宋" w:eastAsia="仿宋" w:hAnsi="仿宋" w:cs="Times New Roman"/>
          <w:sz w:val="32"/>
          <w:szCs w:val="32"/>
        </w:rPr>
        <w:t>工作</w:t>
      </w:r>
      <w:r w:rsidRPr="003156F8">
        <w:rPr>
          <w:rFonts w:ascii="仿宋" w:eastAsia="仿宋" w:hAnsi="仿宋" w:cs="Times New Roman" w:hint="eastAsia"/>
          <w:sz w:val="32"/>
          <w:szCs w:val="32"/>
        </w:rPr>
        <w:t>领导小组（以下简称“防控工作领导小组”），全面领导学校新型冠状病毒感染的肺炎疫情防控</w:t>
      </w:r>
      <w:r w:rsidRPr="003156F8">
        <w:rPr>
          <w:rFonts w:ascii="仿宋" w:eastAsia="仿宋" w:hAnsi="仿宋" w:cs="Times New Roman"/>
          <w:sz w:val="32"/>
          <w:szCs w:val="32"/>
        </w:rPr>
        <w:t>工作</w:t>
      </w:r>
      <w:r w:rsidRPr="003156F8">
        <w:rPr>
          <w:rFonts w:ascii="仿宋" w:eastAsia="仿宋" w:hAnsi="仿宋" w:cs="Times New Roman" w:hint="eastAsia"/>
          <w:sz w:val="32"/>
          <w:szCs w:val="32"/>
        </w:rPr>
        <w:t>。人员组成如下：</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组  长：李兴旺、吴普特</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副组长：徐养福、马建华、郑英宁、闫祖书</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成  员：钱永华  吕卫东  冷畅俭  陈玉林  陈  红</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 xml:space="preserve">        韦革宏  孙  马  郑  伟  赵武军  孙安礼</w:t>
      </w:r>
    </w:p>
    <w:p w:rsidR="003156F8" w:rsidRPr="00F54ACD"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 xml:space="preserve">        王文博  王进义  </w:t>
      </w:r>
      <w:r w:rsidRPr="00F54ACD">
        <w:rPr>
          <w:rFonts w:ascii="仿宋" w:eastAsia="仿宋" w:hAnsi="仿宋" w:cs="Times New Roman" w:hint="eastAsia"/>
          <w:sz w:val="32"/>
          <w:szCs w:val="32"/>
        </w:rPr>
        <w:t>陈遇春  欧文军  化小峰</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 xml:space="preserve">        胡信生  杨耀荣  刘学波  刘西平  李国龙</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 xml:space="preserve">      </w:t>
      </w:r>
      <w:r w:rsidR="00F70A0A">
        <w:rPr>
          <w:rFonts w:ascii="仿宋" w:eastAsia="仿宋" w:hAnsi="仿宋" w:cs="Times New Roman"/>
          <w:sz w:val="32"/>
          <w:szCs w:val="32"/>
        </w:rPr>
        <w:t xml:space="preserve">  </w:t>
      </w:r>
      <w:r w:rsidRPr="00F54ACD">
        <w:rPr>
          <w:rFonts w:ascii="仿宋" w:eastAsia="仿宋" w:hAnsi="仿宋" w:cs="Times New Roman" w:hint="eastAsia"/>
          <w:sz w:val="32"/>
          <w:szCs w:val="32"/>
        </w:rPr>
        <w:t>李京春  韩苏建</w:t>
      </w:r>
      <w:r w:rsidR="00F70A0A">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裴志超</w:t>
      </w:r>
      <w:r w:rsidR="00F70A0A">
        <w:rPr>
          <w:rFonts w:ascii="仿宋" w:eastAsia="仿宋" w:hAnsi="仿宋" w:cs="Times New Roman" w:hint="eastAsia"/>
          <w:sz w:val="32"/>
          <w:szCs w:val="32"/>
        </w:rPr>
        <w:t xml:space="preserve">  </w:t>
      </w:r>
      <w:r w:rsidRPr="00F54ACD">
        <w:rPr>
          <w:rFonts w:ascii="仿宋" w:eastAsia="仿宋" w:hAnsi="仿宋" w:cs="Times New Roman" w:hint="eastAsia"/>
          <w:sz w:val="32"/>
          <w:szCs w:val="32"/>
        </w:rPr>
        <w:t>王常劳  穆沛红</w:t>
      </w:r>
    </w:p>
    <w:p w:rsidR="003156F8" w:rsidRPr="003156F8"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各二级单位成立由主要负责同志为组长的</w:t>
      </w:r>
      <w:r w:rsidRPr="003156F8">
        <w:rPr>
          <w:rFonts w:ascii="仿宋" w:eastAsia="仿宋" w:hAnsi="仿宋" w:cs="Times New Roman" w:hint="eastAsia"/>
          <w:sz w:val="32"/>
          <w:szCs w:val="32"/>
        </w:rPr>
        <w:t>新型冠状病毒感染的肺炎疫情防控</w:t>
      </w:r>
      <w:r w:rsidRPr="003156F8">
        <w:rPr>
          <w:rFonts w:ascii="仿宋" w:eastAsia="仿宋" w:hAnsi="仿宋" w:cs="Times New Roman"/>
          <w:sz w:val="32"/>
          <w:szCs w:val="32"/>
        </w:rPr>
        <w:t>工作</w:t>
      </w:r>
      <w:r w:rsidRPr="003156F8">
        <w:rPr>
          <w:rFonts w:ascii="仿宋" w:eastAsia="仿宋" w:hAnsi="仿宋" w:cs="Times New Roman" w:hint="eastAsia"/>
          <w:sz w:val="32"/>
          <w:szCs w:val="32"/>
        </w:rPr>
        <w:t>领导小组，在学校防控工作领导小组领导下，全面做好所在单位新型冠状病毒感染的肺炎疫情防控</w:t>
      </w:r>
      <w:r w:rsidRPr="003156F8">
        <w:rPr>
          <w:rFonts w:ascii="仿宋" w:eastAsia="仿宋" w:hAnsi="仿宋" w:cs="Times New Roman"/>
          <w:sz w:val="32"/>
          <w:szCs w:val="32"/>
        </w:rPr>
        <w:t>工作</w:t>
      </w:r>
      <w:r w:rsidRPr="003156F8">
        <w:rPr>
          <w:rFonts w:ascii="仿宋" w:eastAsia="仿宋" w:hAnsi="仿宋" w:cs="Times New Roman" w:hint="eastAsia"/>
          <w:sz w:val="32"/>
          <w:szCs w:val="32"/>
        </w:rPr>
        <w:t>。</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2</w:t>
      </w:r>
      <w:r w:rsidRPr="003156F8">
        <w:rPr>
          <w:rFonts w:ascii="仿宋" w:eastAsia="仿宋" w:hAnsi="仿宋" w:cs="Times New Roman"/>
          <w:b/>
          <w:sz w:val="32"/>
          <w:szCs w:val="32"/>
        </w:rPr>
        <w:t>.</w:t>
      </w:r>
      <w:r w:rsidRPr="003156F8">
        <w:rPr>
          <w:rFonts w:ascii="仿宋" w:eastAsia="仿宋" w:hAnsi="仿宋" w:cs="Times New Roman" w:hint="eastAsia"/>
          <w:b/>
          <w:sz w:val="32"/>
          <w:szCs w:val="32"/>
        </w:rPr>
        <w:t>成立专项工作组</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学校成立七个疫情防控专项工作组，在防控工作领导小组领</w:t>
      </w:r>
      <w:r w:rsidRPr="003156F8">
        <w:rPr>
          <w:rFonts w:ascii="仿宋" w:eastAsia="仿宋" w:hAnsi="仿宋" w:cs="Times New Roman" w:hint="eastAsia"/>
          <w:sz w:val="32"/>
          <w:szCs w:val="32"/>
        </w:rPr>
        <w:lastRenderedPageBreak/>
        <w:t>导下开展工作，具体负责方案制定、综合协调、信息统计、宣传教育等工作。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（1）综合协调督查组</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 xml:space="preserve">组  长：孙  马  </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副组长：郑  伟  赵武军  杨耀荣  孙安礼  颜玉怀</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职  责：</w:t>
      </w:r>
      <w:r w:rsidRPr="003156F8">
        <w:rPr>
          <w:rFonts w:ascii="仿宋" w:eastAsia="仿宋" w:hAnsi="仿宋" w:cs="Times New Roman"/>
          <w:sz w:val="32"/>
          <w:szCs w:val="32"/>
        </w:rPr>
        <w:t>承担</w:t>
      </w:r>
      <w:r w:rsidRPr="003156F8">
        <w:rPr>
          <w:rFonts w:ascii="仿宋" w:eastAsia="仿宋" w:hAnsi="仿宋" w:cs="Times New Roman" w:hint="eastAsia"/>
          <w:sz w:val="32"/>
          <w:szCs w:val="32"/>
        </w:rPr>
        <w:t>防控工作领导小组</w:t>
      </w:r>
      <w:r w:rsidRPr="003156F8">
        <w:rPr>
          <w:rFonts w:ascii="仿宋" w:eastAsia="仿宋" w:hAnsi="仿宋" w:cs="Times New Roman"/>
          <w:sz w:val="32"/>
          <w:szCs w:val="32"/>
        </w:rPr>
        <w:t>办公室日常</w:t>
      </w:r>
      <w:r w:rsidRPr="003156F8">
        <w:rPr>
          <w:rFonts w:ascii="仿宋" w:eastAsia="仿宋" w:hAnsi="仿宋" w:cs="Times New Roman" w:hint="eastAsia"/>
          <w:sz w:val="32"/>
          <w:szCs w:val="32"/>
        </w:rPr>
        <w:t>工作；负责</w:t>
      </w:r>
      <w:r w:rsidRPr="003156F8">
        <w:rPr>
          <w:rFonts w:ascii="仿宋" w:eastAsia="仿宋" w:hAnsi="仿宋" w:cs="Times New Roman"/>
          <w:sz w:val="32"/>
          <w:szCs w:val="32"/>
        </w:rPr>
        <w:t>防控工作</w:t>
      </w:r>
      <w:r w:rsidRPr="003156F8">
        <w:rPr>
          <w:rFonts w:ascii="仿宋" w:eastAsia="仿宋" w:hAnsi="仿宋" w:cs="Times New Roman" w:hint="eastAsia"/>
          <w:sz w:val="32"/>
          <w:szCs w:val="32"/>
        </w:rPr>
        <w:t>统筹协调；</w:t>
      </w:r>
      <w:r w:rsidRPr="003156F8">
        <w:rPr>
          <w:rFonts w:ascii="仿宋" w:eastAsia="仿宋" w:hAnsi="仿宋" w:cs="Times New Roman"/>
          <w:sz w:val="32"/>
          <w:szCs w:val="32"/>
        </w:rPr>
        <w:t>负责</w:t>
      </w:r>
      <w:r w:rsidRPr="003156F8">
        <w:rPr>
          <w:rFonts w:ascii="仿宋" w:eastAsia="仿宋" w:hAnsi="仿宋" w:cs="Times New Roman" w:hint="eastAsia"/>
          <w:sz w:val="32"/>
          <w:szCs w:val="32"/>
        </w:rPr>
        <w:t>防控信息收集和上报；</w:t>
      </w:r>
      <w:r w:rsidRPr="003156F8">
        <w:rPr>
          <w:rFonts w:ascii="仿宋" w:eastAsia="仿宋" w:hAnsi="仿宋" w:cs="Times New Roman"/>
          <w:sz w:val="32"/>
          <w:szCs w:val="32"/>
        </w:rPr>
        <w:t>对</w:t>
      </w:r>
      <w:r w:rsidRPr="003156F8">
        <w:rPr>
          <w:rFonts w:ascii="仿宋" w:eastAsia="仿宋" w:hAnsi="仿宋" w:cs="Times New Roman" w:hint="eastAsia"/>
          <w:sz w:val="32"/>
          <w:szCs w:val="32"/>
        </w:rPr>
        <w:t>各单位和其他工作组</w:t>
      </w:r>
      <w:r w:rsidRPr="003156F8">
        <w:rPr>
          <w:rFonts w:ascii="仿宋" w:eastAsia="仿宋" w:hAnsi="仿宋" w:cs="Times New Roman"/>
          <w:sz w:val="32"/>
          <w:szCs w:val="32"/>
        </w:rPr>
        <w:t>工作开展情况</w:t>
      </w:r>
      <w:r w:rsidRPr="003156F8">
        <w:rPr>
          <w:rFonts w:ascii="仿宋" w:eastAsia="仿宋" w:hAnsi="仿宋" w:cs="Times New Roman" w:hint="eastAsia"/>
          <w:sz w:val="32"/>
          <w:szCs w:val="32"/>
        </w:rPr>
        <w:t>、干部担当作为情况、教师师德师风情况进行督查和考核；完成领导小组交办的其他工作。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（2）预防技术组</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组  长：穆沛红</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副组长：屈</w:t>
      </w:r>
      <w:r w:rsidRPr="003156F8">
        <w:rPr>
          <w:rFonts w:ascii="仿宋" w:eastAsia="仿宋" w:hAnsi="仿宋" w:cs="Times New Roman"/>
          <w:sz w:val="32"/>
          <w:szCs w:val="32"/>
        </w:rPr>
        <w:t>宁宁</w:t>
      </w:r>
    </w:p>
    <w:p w:rsidR="003156F8" w:rsidRPr="003156F8" w:rsidRDefault="003156F8" w:rsidP="003156F8">
      <w:pPr>
        <w:ind w:firstLineChars="200" w:firstLine="640"/>
        <w:rPr>
          <w:rFonts w:ascii="仿宋" w:eastAsia="仿宋" w:hAnsi="仿宋" w:cs="Times New Roman"/>
          <w:sz w:val="32"/>
          <w:szCs w:val="32"/>
        </w:rPr>
      </w:pPr>
      <w:r w:rsidRPr="003156F8">
        <w:rPr>
          <w:rFonts w:ascii="仿宋" w:eastAsia="仿宋" w:hAnsi="仿宋" w:cs="Times New Roman" w:hint="eastAsia"/>
          <w:sz w:val="32"/>
          <w:szCs w:val="32"/>
        </w:rPr>
        <w:t>职  责：对疫情进行专业分析和预测，为领导决策提供依据；对各单位防控工作进行技术指导；负责疫情监测、预防与控制；对重点人群进行医学观察、防治指导；制定往返湖北</w:t>
      </w:r>
      <w:r w:rsidRPr="003156F8">
        <w:rPr>
          <w:rFonts w:ascii="仿宋" w:eastAsia="仿宋" w:hAnsi="仿宋" w:cs="Times New Roman"/>
          <w:sz w:val="32"/>
          <w:szCs w:val="32"/>
        </w:rPr>
        <w:t>和</w:t>
      </w:r>
      <w:r w:rsidRPr="003156F8">
        <w:rPr>
          <w:rFonts w:ascii="仿宋" w:eastAsia="仿宋" w:hAnsi="仿宋" w:cs="Times New Roman" w:hint="eastAsia"/>
          <w:sz w:val="32"/>
          <w:szCs w:val="32"/>
        </w:rPr>
        <w:t>与湖北</w:t>
      </w:r>
      <w:r w:rsidRPr="003156F8">
        <w:rPr>
          <w:rFonts w:ascii="仿宋" w:eastAsia="仿宋" w:hAnsi="仿宋" w:cs="Times New Roman"/>
          <w:sz w:val="32"/>
          <w:szCs w:val="32"/>
        </w:rPr>
        <w:t>籍</w:t>
      </w:r>
      <w:r w:rsidRPr="003156F8">
        <w:rPr>
          <w:rFonts w:ascii="仿宋" w:eastAsia="仿宋" w:hAnsi="仿宋" w:cs="Times New Roman" w:hint="eastAsia"/>
          <w:sz w:val="32"/>
          <w:szCs w:val="32"/>
        </w:rPr>
        <w:t>人员</w:t>
      </w:r>
      <w:r w:rsidRPr="003156F8">
        <w:rPr>
          <w:rFonts w:ascii="仿宋" w:eastAsia="仿宋" w:hAnsi="仿宋" w:cs="Times New Roman"/>
          <w:sz w:val="32"/>
          <w:szCs w:val="32"/>
        </w:rPr>
        <w:t>接触的师生返校后防控处置工作</w:t>
      </w:r>
      <w:r w:rsidRPr="003156F8">
        <w:rPr>
          <w:rFonts w:ascii="仿宋" w:eastAsia="仿宋" w:hAnsi="仿宋" w:cs="Times New Roman" w:hint="eastAsia"/>
          <w:sz w:val="32"/>
          <w:szCs w:val="32"/>
        </w:rPr>
        <w:t>预案；完成领导小组交办的其他工作。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（3）教工工作</w:t>
      </w:r>
      <w:r w:rsidRPr="003156F8">
        <w:rPr>
          <w:rFonts w:ascii="仿宋" w:eastAsia="仿宋" w:hAnsi="仿宋" w:cs="Times New Roman"/>
          <w:b/>
          <w:sz w:val="32"/>
          <w:szCs w:val="32"/>
        </w:rPr>
        <w:t>组</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w:t>
      </w:r>
      <w:r w:rsidRPr="00F54ACD">
        <w:rPr>
          <w:rFonts w:ascii="仿宋" w:eastAsia="仿宋" w:hAnsi="仿宋" w:cs="Times New Roman"/>
          <w:sz w:val="32"/>
          <w:szCs w:val="32"/>
        </w:rPr>
        <w:t>：</w:t>
      </w:r>
      <w:r w:rsidRPr="00F54ACD">
        <w:rPr>
          <w:rFonts w:ascii="仿宋" w:eastAsia="仿宋" w:hAnsi="仿宋" w:cs="Times New Roman" w:hint="eastAsia"/>
          <w:sz w:val="32"/>
          <w:szCs w:val="32"/>
        </w:rPr>
        <w:t>杨耀荣</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Pr="00F54ACD">
        <w:rPr>
          <w:rFonts w:ascii="仿宋" w:eastAsia="仿宋" w:hAnsi="仿宋" w:cs="Times New Roman"/>
          <w:sz w:val="32"/>
          <w:szCs w:val="32"/>
        </w:rPr>
        <w:t>：李</w:t>
      </w:r>
      <w:r w:rsidRPr="00F54ACD">
        <w:rPr>
          <w:rFonts w:ascii="仿宋" w:eastAsia="仿宋" w:hAnsi="仿宋" w:cs="Times New Roman" w:hint="eastAsia"/>
          <w:sz w:val="32"/>
          <w:szCs w:val="32"/>
        </w:rPr>
        <w:t>京</w:t>
      </w:r>
      <w:r w:rsidRPr="00F54ACD">
        <w:rPr>
          <w:rFonts w:ascii="仿宋" w:eastAsia="仿宋" w:hAnsi="仿宋" w:cs="Times New Roman"/>
          <w:sz w:val="32"/>
          <w:szCs w:val="32"/>
        </w:rPr>
        <w:t>春</w:t>
      </w:r>
      <w:r w:rsidRPr="00F54ACD">
        <w:rPr>
          <w:rFonts w:ascii="仿宋" w:eastAsia="仿宋" w:hAnsi="仿宋" w:cs="Times New Roman" w:hint="eastAsia"/>
          <w:sz w:val="32"/>
          <w:szCs w:val="32"/>
        </w:rPr>
        <w:t xml:space="preserve"> 赵斌亮 刘学波</w:t>
      </w:r>
    </w:p>
    <w:p w:rsidR="003156F8" w:rsidRPr="003156F8"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责：负责全校在岗教职工、离退休教职工、博士后、外籍教师疫情排查和相关信息收集；完成</w:t>
      </w:r>
      <w:r w:rsidRPr="003156F8">
        <w:rPr>
          <w:rFonts w:ascii="仿宋" w:eastAsia="仿宋" w:hAnsi="仿宋" w:cs="Times New Roman" w:hint="eastAsia"/>
          <w:sz w:val="32"/>
          <w:szCs w:val="32"/>
        </w:rPr>
        <w:t>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lastRenderedPageBreak/>
        <w:t>（4）学生工作</w:t>
      </w:r>
      <w:r w:rsidRPr="003156F8">
        <w:rPr>
          <w:rFonts w:ascii="仿宋" w:eastAsia="仿宋" w:hAnsi="仿宋" w:cs="Times New Roman"/>
          <w:b/>
          <w:sz w:val="32"/>
          <w:szCs w:val="32"/>
        </w:rPr>
        <w:t>组</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w:t>
      </w:r>
      <w:r w:rsidRPr="00F54ACD">
        <w:rPr>
          <w:rFonts w:ascii="仿宋" w:eastAsia="仿宋" w:hAnsi="仿宋" w:cs="Times New Roman"/>
          <w:sz w:val="32"/>
          <w:szCs w:val="32"/>
        </w:rPr>
        <w:t>：王文博</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w:t>
      </w:r>
      <w:r w:rsidRPr="00F54ACD">
        <w:rPr>
          <w:rFonts w:ascii="仿宋" w:eastAsia="仿宋" w:hAnsi="仿宋" w:cs="Times New Roman"/>
          <w:sz w:val="32"/>
          <w:szCs w:val="32"/>
        </w:rPr>
        <w:t>：陈帝伊</w:t>
      </w:r>
      <w:r w:rsidRPr="00F54ACD">
        <w:rPr>
          <w:rFonts w:ascii="仿宋" w:eastAsia="仿宋" w:hAnsi="仿宋" w:cs="Times New Roman" w:hint="eastAsia"/>
          <w:sz w:val="32"/>
          <w:szCs w:val="32"/>
        </w:rPr>
        <w:t xml:space="preserve">  李国龙  裴志超 </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责：负责全校本科生、研究生、留学生疫情排查和相关信息收集；负责学生疫情防控教育；负责开学后学生</w:t>
      </w:r>
      <w:r w:rsidRPr="00F54ACD">
        <w:rPr>
          <w:rFonts w:ascii="仿宋" w:eastAsia="仿宋" w:hAnsi="仿宋" w:cs="Times New Roman"/>
          <w:sz w:val="32"/>
          <w:szCs w:val="32"/>
        </w:rPr>
        <w:t>晨午</w:t>
      </w:r>
      <w:r w:rsidRPr="00F54ACD">
        <w:rPr>
          <w:rFonts w:ascii="仿宋" w:eastAsia="仿宋" w:hAnsi="仿宋" w:cs="Times New Roman" w:hint="eastAsia"/>
          <w:sz w:val="32"/>
          <w:szCs w:val="32"/>
        </w:rPr>
        <w:t>体温监测和</w:t>
      </w:r>
      <w:r w:rsidRPr="00F54ACD">
        <w:rPr>
          <w:rFonts w:ascii="仿宋" w:eastAsia="仿宋" w:hAnsi="仿宋" w:cs="Times New Roman"/>
          <w:sz w:val="32"/>
          <w:szCs w:val="32"/>
        </w:rPr>
        <w:t>缺勤跟踪工作</w:t>
      </w:r>
      <w:r w:rsidRPr="00F54ACD">
        <w:rPr>
          <w:rFonts w:ascii="仿宋" w:eastAsia="仿宋" w:hAnsi="仿宋" w:cs="Times New Roman" w:hint="eastAsia"/>
          <w:sz w:val="32"/>
          <w:szCs w:val="32"/>
        </w:rPr>
        <w:t>；配合预防技术组做好学生隔离和心理辅导等工作；完成领导小组交办的其他工作。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（5）保障工作组</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长：欧文军</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副组长：化小峰  刘西</w:t>
      </w:r>
      <w:r w:rsidRPr="00F54ACD">
        <w:rPr>
          <w:rFonts w:ascii="仿宋" w:eastAsia="仿宋" w:hAnsi="仿宋" w:cs="Times New Roman"/>
          <w:sz w:val="32"/>
          <w:szCs w:val="32"/>
        </w:rPr>
        <w:t>平</w:t>
      </w:r>
      <w:r w:rsidRPr="00F54ACD">
        <w:rPr>
          <w:rFonts w:ascii="仿宋" w:eastAsia="仿宋" w:hAnsi="仿宋" w:cs="Times New Roman" w:hint="eastAsia"/>
          <w:sz w:val="32"/>
          <w:szCs w:val="32"/>
        </w:rPr>
        <w:t xml:space="preserve">  胡信生</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责：负责疫情防控物资采购、调配；负责疫情防控相关经费筹措；负责落实隔离场所；负责校园卫生清洁和消毒；负责校园、楼宇、家属区</w:t>
      </w:r>
      <w:r w:rsidRPr="00F54ACD">
        <w:rPr>
          <w:rFonts w:ascii="仿宋" w:eastAsia="仿宋" w:hAnsi="仿宋" w:cs="Times New Roman"/>
          <w:sz w:val="32"/>
          <w:szCs w:val="32"/>
        </w:rPr>
        <w:t>门卫管理</w:t>
      </w:r>
      <w:r w:rsidRPr="00F54ACD">
        <w:rPr>
          <w:rFonts w:ascii="仿宋" w:eastAsia="仿宋" w:hAnsi="仿宋" w:cs="Times New Roman" w:hint="eastAsia"/>
          <w:sz w:val="32"/>
          <w:szCs w:val="32"/>
        </w:rPr>
        <w:t>；负责留验观察区、隔离区安全保卫；完成领导小组交办的其他工作。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（6）教学工作组</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长：陈玉林</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副组长：陈遇春  王进义  韩苏建  裴志超</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职  责：负责推迟开学教学工作预案制定；负责推迟开学期间教学计划实施；完成领导小组交办的其他工作。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（7）宣传工作组</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组  长：徐养福</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t>副组长：郭建东</w:t>
      </w:r>
    </w:p>
    <w:p w:rsidR="003156F8" w:rsidRPr="00F54ACD" w:rsidRDefault="003156F8" w:rsidP="003156F8">
      <w:pPr>
        <w:ind w:firstLineChars="200" w:firstLine="640"/>
        <w:rPr>
          <w:rFonts w:ascii="仿宋" w:eastAsia="仿宋" w:hAnsi="仿宋" w:cs="Times New Roman"/>
          <w:sz w:val="32"/>
          <w:szCs w:val="32"/>
        </w:rPr>
      </w:pPr>
      <w:r w:rsidRPr="00F54ACD">
        <w:rPr>
          <w:rFonts w:ascii="仿宋" w:eastAsia="仿宋" w:hAnsi="仿宋" w:cs="Times New Roman" w:hint="eastAsia"/>
          <w:sz w:val="32"/>
          <w:szCs w:val="32"/>
        </w:rPr>
        <w:lastRenderedPageBreak/>
        <w:t>职  责：负责发布疫情防控相关信息；宣传防控相关知识；负责做好防控工作新闻报道和舆情监管；完成领导小组交办的其他工作。</w:t>
      </w:r>
    </w:p>
    <w:p w:rsidR="003156F8" w:rsidRPr="003156F8" w:rsidRDefault="003156F8" w:rsidP="003156F8">
      <w:pPr>
        <w:ind w:firstLineChars="200" w:firstLine="643"/>
        <w:rPr>
          <w:rFonts w:ascii="仿宋" w:eastAsia="仿宋" w:hAnsi="仿宋" w:cs="Times New Roman"/>
          <w:b/>
          <w:sz w:val="32"/>
          <w:szCs w:val="32"/>
        </w:rPr>
      </w:pPr>
      <w:r w:rsidRPr="003156F8">
        <w:rPr>
          <w:rFonts w:ascii="仿宋" w:eastAsia="仿宋" w:hAnsi="仿宋" w:cs="Times New Roman" w:hint="eastAsia"/>
          <w:b/>
          <w:sz w:val="32"/>
          <w:szCs w:val="32"/>
        </w:rPr>
        <w:t>3</w:t>
      </w:r>
      <w:r w:rsidRPr="003156F8">
        <w:rPr>
          <w:rFonts w:ascii="仿宋" w:eastAsia="仿宋" w:hAnsi="仿宋" w:cs="Times New Roman"/>
          <w:b/>
          <w:sz w:val="32"/>
          <w:szCs w:val="32"/>
        </w:rPr>
        <w:t>.</w:t>
      </w:r>
      <w:r w:rsidRPr="003156F8">
        <w:rPr>
          <w:rFonts w:ascii="仿宋" w:eastAsia="仿宋" w:hAnsi="仿宋" w:cs="Times New Roman" w:hint="eastAsia"/>
          <w:b/>
          <w:sz w:val="32"/>
          <w:szCs w:val="32"/>
        </w:rPr>
        <w:t>相关工作要求</w:t>
      </w:r>
    </w:p>
    <w:p w:rsidR="003156F8" w:rsidRPr="00F54ACD" w:rsidRDefault="003156F8" w:rsidP="003156F8">
      <w:pPr>
        <w:ind w:firstLineChars="200" w:firstLine="643"/>
        <w:rPr>
          <w:rFonts w:ascii="仿宋" w:eastAsia="仿宋" w:hAnsi="仿宋" w:cs="Times New Roman"/>
          <w:sz w:val="32"/>
          <w:szCs w:val="32"/>
        </w:rPr>
      </w:pPr>
      <w:r w:rsidRPr="00E530DA">
        <w:rPr>
          <w:rFonts w:ascii="仿宋" w:eastAsia="仿宋" w:hAnsi="仿宋" w:cs="Times New Roman" w:hint="eastAsia"/>
          <w:b/>
          <w:sz w:val="32"/>
          <w:szCs w:val="32"/>
        </w:rPr>
        <w:t>（1）提</w:t>
      </w:r>
      <w:r w:rsidRPr="003156F8">
        <w:rPr>
          <w:rFonts w:ascii="仿宋" w:eastAsia="仿宋" w:hAnsi="仿宋" w:cs="Times New Roman" w:hint="eastAsia"/>
          <w:b/>
          <w:sz w:val="32"/>
          <w:szCs w:val="32"/>
        </w:rPr>
        <w:t>高政治站位。</w:t>
      </w:r>
      <w:r w:rsidRPr="00F54ACD">
        <w:rPr>
          <w:rFonts w:ascii="仿宋" w:eastAsia="仿宋" w:hAnsi="仿宋" w:cs="Times New Roman" w:hint="eastAsia"/>
          <w:sz w:val="32"/>
          <w:szCs w:val="32"/>
        </w:rPr>
        <w:t>各级党组织及领导干部要充分认识新型冠状病毒感染的肺炎疫情防控工作的复杂性和严峻性，要把疫情防控工作作为当前最重要的政治任务，作为树牢“四个意识”、坚定“四个自信”、做到“两个维护”的重大政治检验，从严从实从细抓好各项任务，确保上级各项要求及学校安排部署落到实处。</w:t>
      </w:r>
    </w:p>
    <w:p w:rsidR="003156F8" w:rsidRPr="00F54ACD" w:rsidRDefault="003156F8" w:rsidP="003156F8">
      <w:pPr>
        <w:ind w:firstLineChars="200" w:firstLine="643"/>
        <w:rPr>
          <w:rFonts w:ascii="仿宋" w:eastAsia="仿宋" w:hAnsi="仿宋" w:cs="Times New Roman"/>
          <w:sz w:val="32"/>
          <w:szCs w:val="32"/>
        </w:rPr>
      </w:pPr>
      <w:r w:rsidRPr="00E530DA">
        <w:rPr>
          <w:rFonts w:ascii="仿宋" w:eastAsia="仿宋" w:hAnsi="仿宋" w:cs="Times New Roman" w:hint="eastAsia"/>
          <w:b/>
          <w:sz w:val="32"/>
          <w:szCs w:val="32"/>
        </w:rPr>
        <w:t>（2）</w:t>
      </w:r>
      <w:r w:rsidRPr="003156F8">
        <w:rPr>
          <w:rFonts w:ascii="仿宋" w:eastAsia="仿宋" w:hAnsi="仿宋" w:cs="Times New Roman" w:hint="eastAsia"/>
          <w:b/>
          <w:sz w:val="32"/>
          <w:szCs w:val="32"/>
        </w:rPr>
        <w:t>加强工作协同。</w:t>
      </w:r>
      <w:r w:rsidRPr="00F54ACD">
        <w:rPr>
          <w:rFonts w:ascii="仿宋" w:eastAsia="仿宋" w:hAnsi="仿宋" w:cs="Times New Roman" w:hint="eastAsia"/>
          <w:sz w:val="32"/>
          <w:szCs w:val="32"/>
        </w:rPr>
        <w:t>各工作组根据工作需要确定成员单位，并制定具体工作方案，要细化分工、明确任务、责任到人。各工作组之间要加强配合，树立“一盘棋”思想，主动加强沟通、查漏补缺、密切配合，形成合力，确保各项安排部署有序开展。</w:t>
      </w:r>
      <w:r>
        <w:rPr>
          <w:rFonts w:ascii="仿宋" w:eastAsia="仿宋" w:hAnsi="仿宋" w:cs="Times New Roman" w:hint="eastAsia"/>
          <w:sz w:val="32"/>
          <w:szCs w:val="32"/>
        </w:rPr>
        <w:t>要按照属地管理原则，积极配合杨凌示范区落实各项疫情防控措施。</w:t>
      </w:r>
    </w:p>
    <w:p w:rsidR="003156F8" w:rsidRPr="00F54ACD" w:rsidRDefault="003156F8" w:rsidP="003156F8">
      <w:pPr>
        <w:ind w:firstLineChars="200" w:firstLine="643"/>
        <w:rPr>
          <w:rFonts w:ascii="仿宋" w:eastAsia="仿宋" w:hAnsi="仿宋" w:cs="Times New Roman"/>
          <w:sz w:val="32"/>
          <w:szCs w:val="32"/>
        </w:rPr>
      </w:pPr>
      <w:r w:rsidRPr="00E530DA">
        <w:rPr>
          <w:rFonts w:ascii="仿宋" w:eastAsia="仿宋" w:hAnsi="仿宋" w:cs="Times New Roman" w:hint="eastAsia"/>
          <w:b/>
          <w:sz w:val="32"/>
          <w:szCs w:val="32"/>
        </w:rPr>
        <w:t>（3）</w:t>
      </w:r>
      <w:r w:rsidRPr="003156F8">
        <w:rPr>
          <w:rFonts w:ascii="仿宋" w:eastAsia="仿宋" w:hAnsi="仿宋" w:cs="Times New Roman" w:hint="eastAsia"/>
          <w:b/>
          <w:sz w:val="32"/>
          <w:szCs w:val="32"/>
        </w:rPr>
        <w:t>强化工作责任。</w:t>
      </w:r>
      <w:r w:rsidRPr="003156F8">
        <w:rPr>
          <w:rFonts w:ascii="仿宋" w:eastAsia="仿宋" w:hAnsi="仿宋" w:cs="Times New Roman" w:hint="eastAsia"/>
          <w:sz w:val="32"/>
          <w:szCs w:val="32"/>
        </w:rPr>
        <w:t>各党委（党总支）要巩固深化“不忘初心、牢记使命”主题教育成果，</w:t>
      </w:r>
      <w:r w:rsidRPr="00F54ACD">
        <w:rPr>
          <w:rFonts w:ascii="仿宋" w:eastAsia="仿宋" w:hAnsi="仿宋" w:cs="Times New Roman" w:hint="eastAsia"/>
          <w:sz w:val="32"/>
          <w:szCs w:val="32"/>
        </w:rPr>
        <w:t>充分发挥党支部的战斗堡垒作用和党员的先锋模范作用，</w:t>
      </w:r>
      <w:r w:rsidRPr="003156F8">
        <w:rPr>
          <w:rFonts w:ascii="仿宋" w:eastAsia="仿宋" w:hAnsi="仿宋" w:cs="Times New Roman" w:hint="eastAsia"/>
          <w:sz w:val="32"/>
          <w:szCs w:val="32"/>
        </w:rPr>
        <w:t>为打赢防控阻击战提供坚强政治保证</w:t>
      </w:r>
      <w:r w:rsidRPr="00F54ACD">
        <w:rPr>
          <w:rFonts w:ascii="仿宋" w:eastAsia="仿宋" w:hAnsi="仿宋" w:cs="Times New Roman" w:hint="eastAsia"/>
          <w:sz w:val="32"/>
          <w:szCs w:val="32"/>
        </w:rPr>
        <w:t>。</w:t>
      </w:r>
      <w:r w:rsidRPr="003156F8">
        <w:rPr>
          <w:rFonts w:ascii="仿宋" w:eastAsia="仿宋" w:hAnsi="仿宋" w:cs="Times New Roman" w:hint="eastAsia"/>
          <w:sz w:val="32"/>
          <w:szCs w:val="32"/>
        </w:rPr>
        <w:t>各单位所有领导干部和管理人员停止休假，安排轮休轮班。要严格执行轮班制度，加强门禁管理。各级领导干部特别是各单位主要负责同志要坚守岗位、靠前指挥，亲自协调、发挥表率，做到守土有责、守土尽责，学院（系、部、所）每天要保证一名主要</w:t>
      </w:r>
      <w:r w:rsidRPr="003156F8">
        <w:rPr>
          <w:rFonts w:ascii="仿宋" w:eastAsia="仿宋" w:hAnsi="仿宋" w:cs="Times New Roman" w:hint="eastAsia"/>
          <w:sz w:val="32"/>
          <w:szCs w:val="32"/>
        </w:rPr>
        <w:lastRenderedPageBreak/>
        <w:t>负责同志在岗。</w:t>
      </w:r>
    </w:p>
    <w:p w:rsidR="003156F8" w:rsidRPr="00F54ACD" w:rsidRDefault="003156F8" w:rsidP="003156F8">
      <w:pPr>
        <w:ind w:firstLineChars="200" w:firstLine="643"/>
        <w:rPr>
          <w:rFonts w:ascii="仿宋" w:eastAsia="仿宋" w:hAnsi="仿宋" w:cs="Times New Roman"/>
          <w:sz w:val="32"/>
          <w:szCs w:val="32"/>
        </w:rPr>
      </w:pPr>
      <w:r w:rsidRPr="00E530DA">
        <w:rPr>
          <w:rFonts w:ascii="仿宋" w:eastAsia="仿宋" w:hAnsi="仿宋" w:cs="Times New Roman" w:hint="eastAsia"/>
          <w:b/>
          <w:sz w:val="32"/>
          <w:szCs w:val="32"/>
        </w:rPr>
        <w:t>（4）</w:t>
      </w:r>
      <w:r w:rsidRPr="003156F8">
        <w:rPr>
          <w:rFonts w:ascii="仿宋" w:eastAsia="仿宋" w:hAnsi="仿宋" w:cs="Times New Roman" w:hint="eastAsia"/>
          <w:b/>
          <w:sz w:val="32"/>
          <w:szCs w:val="32"/>
        </w:rPr>
        <w:t>制定工作预案。</w:t>
      </w:r>
      <w:r w:rsidRPr="00F54ACD">
        <w:rPr>
          <w:rFonts w:ascii="仿宋" w:eastAsia="仿宋" w:hAnsi="仿宋" w:cs="Times New Roman" w:hint="eastAsia"/>
          <w:sz w:val="32"/>
          <w:szCs w:val="32"/>
        </w:rPr>
        <w:t xml:space="preserve">各单位要认真制定本单位疫情防控工作方案，细化分工、明确任务、责任到人。要研究制定延期开学期间学生教育管理工作预案、师生返校后疫情防控工作预案等相关工作。要提早做好网络化教学、学生信息化管理等相关准备工作，确保教学科研推广等工作尽可能不受影响，与正常开学后各项工作能够有序衔接。 </w:t>
      </w:r>
    </w:p>
    <w:p w:rsidR="003156F8" w:rsidRPr="00F54ACD" w:rsidRDefault="003156F8" w:rsidP="003156F8">
      <w:pPr>
        <w:ind w:firstLineChars="200" w:firstLine="643"/>
        <w:rPr>
          <w:rFonts w:ascii="仿宋" w:eastAsia="仿宋" w:hAnsi="仿宋" w:cs="Times New Roman"/>
          <w:sz w:val="32"/>
          <w:szCs w:val="32"/>
        </w:rPr>
      </w:pPr>
      <w:r w:rsidRPr="00E530DA">
        <w:rPr>
          <w:rFonts w:ascii="仿宋" w:eastAsia="仿宋" w:hAnsi="仿宋" w:cs="Times New Roman" w:hint="eastAsia"/>
          <w:b/>
          <w:sz w:val="32"/>
          <w:szCs w:val="32"/>
        </w:rPr>
        <w:t>（5）</w:t>
      </w:r>
      <w:r w:rsidRPr="003156F8">
        <w:rPr>
          <w:rFonts w:ascii="仿宋" w:eastAsia="仿宋" w:hAnsi="仿宋" w:cs="Times New Roman" w:hint="eastAsia"/>
          <w:b/>
          <w:sz w:val="32"/>
          <w:szCs w:val="32"/>
        </w:rPr>
        <w:t>完善工作机制。</w:t>
      </w:r>
      <w:r w:rsidRPr="00F54ACD">
        <w:rPr>
          <w:rFonts w:ascii="仿宋" w:eastAsia="仿宋" w:hAnsi="仿宋" w:cs="Times New Roman" w:hint="eastAsia"/>
          <w:sz w:val="32"/>
          <w:szCs w:val="32"/>
        </w:rPr>
        <w:t>综合协调督查组统筹协调全校防控工作，实行坐班工作制，办公室设在交流中心426办公室</w:t>
      </w:r>
      <w:r w:rsidRPr="00F54ACD">
        <w:rPr>
          <w:rFonts w:ascii="仿宋" w:eastAsia="仿宋" w:hAnsi="仿宋" w:cs="Times New Roman"/>
          <w:sz w:val="32"/>
          <w:szCs w:val="32"/>
        </w:rPr>
        <w:t>，</w:t>
      </w:r>
      <w:r w:rsidRPr="00F54ACD">
        <w:rPr>
          <w:rFonts w:ascii="仿宋" w:eastAsia="仿宋" w:hAnsi="仿宋" w:cs="Times New Roman" w:hint="eastAsia"/>
          <w:sz w:val="32"/>
          <w:szCs w:val="32"/>
        </w:rPr>
        <w:t>电话</w:t>
      </w:r>
      <w:r w:rsidRPr="00F54ACD">
        <w:rPr>
          <w:rFonts w:ascii="仿宋" w:eastAsia="仿宋" w:hAnsi="仿宋" w:cs="Times New Roman"/>
          <w:sz w:val="32"/>
          <w:szCs w:val="32"/>
        </w:rPr>
        <w:t>：</w:t>
      </w:r>
      <w:r w:rsidRPr="00F54ACD">
        <w:rPr>
          <w:rFonts w:ascii="仿宋" w:eastAsia="仿宋" w:hAnsi="仿宋" w:cs="Times New Roman" w:hint="eastAsia"/>
          <w:sz w:val="32"/>
          <w:szCs w:val="32"/>
        </w:rPr>
        <w:t>87011327。各单位特别是各学院（系、部、所）要发挥系、教研室、研究室，以及学生班团组织等层级管理作用，切实做好动员师生、组织师生、服务师生工作，确保防控信息能够及时传递到每位师生，不漏一人。</w:t>
      </w: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E443E9">
      <w:pPr>
        <w:ind w:firstLineChars="200" w:firstLine="640"/>
        <w:rPr>
          <w:rFonts w:ascii="黑体" w:eastAsia="黑体" w:hAnsi="黑体"/>
          <w:sz w:val="32"/>
          <w:szCs w:val="32"/>
        </w:rPr>
      </w:pPr>
    </w:p>
    <w:p w:rsidR="003156F8" w:rsidRDefault="003156F8" w:rsidP="00566EA1">
      <w:pPr>
        <w:rPr>
          <w:rFonts w:ascii="黑体" w:eastAsia="黑体" w:hAnsi="黑体"/>
          <w:sz w:val="32"/>
          <w:szCs w:val="32"/>
        </w:rPr>
      </w:pPr>
    </w:p>
    <w:p w:rsidR="00E443E9" w:rsidRPr="00F72F06" w:rsidRDefault="003156F8" w:rsidP="00E443E9">
      <w:pPr>
        <w:ind w:firstLineChars="200" w:firstLine="640"/>
        <w:rPr>
          <w:rFonts w:ascii="黑体" w:eastAsia="黑体" w:hAnsi="黑体"/>
          <w:sz w:val="32"/>
          <w:szCs w:val="32"/>
        </w:rPr>
      </w:pPr>
      <w:r>
        <w:rPr>
          <w:rFonts w:ascii="黑体" w:eastAsia="黑体" w:hAnsi="黑体" w:hint="eastAsia"/>
          <w:sz w:val="32"/>
          <w:szCs w:val="32"/>
        </w:rPr>
        <w:lastRenderedPageBreak/>
        <w:t>二</w:t>
      </w:r>
      <w:r w:rsidR="008A2670" w:rsidRPr="00F72F06">
        <w:rPr>
          <w:rFonts w:ascii="黑体" w:eastAsia="黑体" w:hAnsi="黑体" w:hint="eastAsia"/>
          <w:sz w:val="32"/>
          <w:szCs w:val="32"/>
        </w:rPr>
        <w:t>、加快一流本科建设，引领涉农高校新农科建设。</w:t>
      </w:r>
    </w:p>
    <w:p w:rsidR="00E443E9" w:rsidRDefault="00E443E9" w:rsidP="00E443E9">
      <w:pPr>
        <w:ind w:firstLineChars="200" w:firstLine="643"/>
        <w:rPr>
          <w:rFonts w:ascii="仿宋" w:eastAsia="仿宋" w:hAnsi="仿宋"/>
          <w:kern w:val="0"/>
          <w:sz w:val="32"/>
          <w:szCs w:val="32"/>
        </w:rPr>
      </w:pPr>
      <w:r>
        <w:rPr>
          <w:rFonts w:ascii="仿宋" w:eastAsia="仿宋" w:hAnsi="仿宋" w:hint="eastAsia"/>
          <w:b/>
          <w:sz w:val="32"/>
          <w:szCs w:val="32"/>
        </w:rPr>
        <w:t>责任单位：</w:t>
      </w:r>
      <w:r>
        <w:rPr>
          <w:rFonts w:ascii="仿宋" w:eastAsia="仿宋" w:hAnsi="仿宋" w:hint="eastAsia"/>
          <w:kern w:val="0"/>
          <w:sz w:val="32"/>
          <w:szCs w:val="32"/>
        </w:rPr>
        <w:t>教务处</w:t>
      </w:r>
    </w:p>
    <w:p w:rsidR="00E443E9" w:rsidRDefault="00E443E9" w:rsidP="00E443E9">
      <w:pPr>
        <w:ind w:firstLineChars="200" w:firstLine="643"/>
        <w:rPr>
          <w:rFonts w:ascii="仿宋" w:eastAsia="仿宋" w:hAnsi="仿宋"/>
          <w:kern w:val="0"/>
          <w:sz w:val="32"/>
          <w:szCs w:val="32"/>
        </w:rPr>
      </w:pPr>
      <w:r>
        <w:rPr>
          <w:rFonts w:ascii="仿宋" w:eastAsia="仿宋" w:hAnsi="仿宋" w:hint="eastAsia"/>
          <w:b/>
          <w:sz w:val="32"/>
          <w:szCs w:val="32"/>
        </w:rPr>
        <w:t>配合单位：</w:t>
      </w:r>
      <w:r>
        <w:rPr>
          <w:rFonts w:ascii="仿宋" w:eastAsia="仿宋" w:hAnsi="仿宋" w:hint="eastAsia"/>
          <w:kern w:val="0"/>
          <w:sz w:val="32"/>
          <w:szCs w:val="32"/>
        </w:rPr>
        <w:t>各学院（系、部）、研究生院、教发中心、国资处、计财处、网教中心、场站中心、推广处等。</w:t>
      </w:r>
    </w:p>
    <w:p w:rsidR="00E443E9" w:rsidRDefault="00E443E9" w:rsidP="00E443E9">
      <w:pPr>
        <w:ind w:firstLineChars="200" w:firstLine="643"/>
        <w:rPr>
          <w:rFonts w:ascii="仿宋" w:eastAsia="仿宋" w:hAnsi="仿宋"/>
          <w:b/>
          <w:sz w:val="32"/>
          <w:szCs w:val="32"/>
        </w:rPr>
      </w:pPr>
      <w:r>
        <w:rPr>
          <w:rFonts w:ascii="仿宋" w:eastAsia="仿宋" w:hAnsi="仿宋" w:hint="eastAsia"/>
          <w:b/>
          <w:sz w:val="32"/>
          <w:szCs w:val="32"/>
        </w:rPr>
        <w:t>实施计划：</w:t>
      </w:r>
    </w:p>
    <w:p w:rsidR="00E443E9" w:rsidRPr="00E443E9" w:rsidRDefault="00E443E9" w:rsidP="00E443E9">
      <w:pPr>
        <w:ind w:firstLineChars="200" w:firstLine="643"/>
        <w:rPr>
          <w:rFonts w:ascii="仿宋" w:eastAsia="仿宋" w:hAnsi="仿宋"/>
          <w:b/>
          <w:sz w:val="32"/>
          <w:szCs w:val="32"/>
        </w:rPr>
      </w:pPr>
      <w:r w:rsidRPr="00E443E9">
        <w:rPr>
          <w:rFonts w:ascii="仿宋" w:eastAsia="仿宋" w:hAnsi="仿宋" w:hint="eastAsia"/>
          <w:b/>
          <w:sz w:val="32"/>
          <w:szCs w:val="32"/>
        </w:rPr>
        <w:t>1</w:t>
      </w:r>
      <w:r w:rsidRPr="00E443E9">
        <w:rPr>
          <w:rFonts w:ascii="仿宋" w:eastAsia="仿宋" w:hAnsi="仿宋"/>
          <w:b/>
          <w:sz w:val="32"/>
          <w:szCs w:val="32"/>
        </w:rPr>
        <w:t>.</w:t>
      </w:r>
      <w:r w:rsidRPr="00E443E9">
        <w:rPr>
          <w:rFonts w:ascii="仿宋" w:eastAsia="仿宋" w:hAnsi="仿宋" w:hint="eastAsia"/>
          <w:b/>
          <w:sz w:val="32"/>
          <w:szCs w:val="32"/>
        </w:rPr>
        <w:t>实施思路</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贯彻落实新时代高等教育的</w:t>
      </w:r>
      <w:r>
        <w:rPr>
          <w:rFonts w:ascii="仿宋_GB2312" w:eastAsia="仿宋_GB2312" w:hint="eastAsia"/>
          <w:sz w:val="32"/>
          <w:szCs w:val="32"/>
        </w:rPr>
        <w:t>新理念、新使命、新目标、新举措，</w:t>
      </w:r>
      <w:r>
        <w:rPr>
          <w:rFonts w:ascii="仿宋" w:eastAsia="仿宋" w:hAnsi="仿宋" w:hint="eastAsia"/>
          <w:sz w:val="32"/>
          <w:szCs w:val="32"/>
        </w:rPr>
        <w:t>认真研究2020年教育部有关文件精神，准确研判我校人才培养现状，按照学校“12345”发展思路，对标“卓越农林人才培养标杆”要求，做好顶层设计，</w:t>
      </w:r>
      <w:r>
        <w:rPr>
          <w:rFonts w:ascii="仿宋" w:eastAsia="仿宋" w:hAnsi="仿宋" w:hint="eastAsia"/>
          <w:kern w:val="0"/>
          <w:sz w:val="32"/>
          <w:szCs w:val="32"/>
        </w:rPr>
        <w:t>整合优质资源，</w:t>
      </w:r>
      <w:r>
        <w:rPr>
          <w:rFonts w:ascii="仿宋" w:eastAsia="仿宋" w:hAnsi="仿宋" w:hint="eastAsia"/>
          <w:sz w:val="32"/>
          <w:szCs w:val="32"/>
        </w:rPr>
        <w:t>充分协同联动，发挥院系能动性，按照“清：明确定位，实：抓好落实，新：协同创新，重：重点突出”的理念系统规划推进相关工作，为学校“双一流”建设和人才培养标杆建设贡献力量。</w:t>
      </w:r>
    </w:p>
    <w:p w:rsidR="00E443E9" w:rsidRPr="00E443E9" w:rsidRDefault="00E443E9" w:rsidP="00E443E9">
      <w:pPr>
        <w:ind w:firstLineChars="200" w:firstLine="643"/>
        <w:rPr>
          <w:rFonts w:ascii="仿宋" w:eastAsia="仿宋" w:hAnsi="仿宋"/>
          <w:b/>
          <w:sz w:val="32"/>
          <w:szCs w:val="32"/>
        </w:rPr>
      </w:pPr>
      <w:r w:rsidRPr="00E443E9">
        <w:rPr>
          <w:rFonts w:ascii="仿宋" w:eastAsia="仿宋" w:hAnsi="仿宋" w:hint="eastAsia"/>
          <w:b/>
          <w:sz w:val="32"/>
          <w:szCs w:val="32"/>
        </w:rPr>
        <w:t>2</w:t>
      </w:r>
      <w:r w:rsidRPr="00E443E9">
        <w:rPr>
          <w:rFonts w:ascii="仿宋" w:eastAsia="仿宋" w:hAnsi="仿宋"/>
          <w:b/>
          <w:sz w:val="32"/>
          <w:szCs w:val="32"/>
        </w:rPr>
        <w:t>.</w:t>
      </w:r>
      <w:r w:rsidRPr="00E443E9">
        <w:rPr>
          <w:rFonts w:ascii="仿宋" w:eastAsia="仿宋" w:hAnsi="仿宋" w:hint="eastAsia"/>
          <w:b/>
          <w:sz w:val="32"/>
          <w:szCs w:val="32"/>
        </w:rPr>
        <w:t>落实举措</w:t>
      </w:r>
    </w:p>
    <w:p w:rsidR="00E443E9" w:rsidRDefault="00E443E9" w:rsidP="00E443E9">
      <w:pPr>
        <w:ind w:firstLineChars="200" w:firstLine="643"/>
        <w:rPr>
          <w:rFonts w:ascii="仿宋" w:eastAsia="仿宋" w:hAnsi="仿宋"/>
          <w:b/>
          <w:bCs/>
          <w:sz w:val="32"/>
          <w:szCs w:val="32"/>
        </w:rPr>
      </w:pPr>
      <w:r>
        <w:rPr>
          <w:rFonts w:ascii="仿宋" w:eastAsia="仿宋" w:hAnsi="仿宋" w:hint="eastAsia"/>
          <w:b/>
          <w:bCs/>
          <w:sz w:val="32"/>
          <w:szCs w:val="32"/>
        </w:rPr>
        <w:t>（1）一流专业建设</w:t>
      </w:r>
    </w:p>
    <w:p w:rsidR="00E443E9" w:rsidRDefault="00E443E9" w:rsidP="00E443E9">
      <w:pPr>
        <w:ind w:firstLineChars="200" w:firstLine="640"/>
        <w:rPr>
          <w:rFonts w:ascii="仿宋" w:eastAsia="仿宋" w:hAnsi="仿宋"/>
          <w:b/>
          <w:bCs/>
          <w:sz w:val="32"/>
          <w:szCs w:val="32"/>
        </w:rPr>
      </w:pPr>
      <w:r>
        <w:rPr>
          <w:rFonts w:ascii="仿宋" w:eastAsia="仿宋" w:hAnsi="仿宋" w:cs="Times New Roman" w:hint="eastAsia"/>
          <w:sz w:val="32"/>
          <w:szCs w:val="32"/>
        </w:rPr>
        <w:t>以申报国家级一流本科专业建设点为契机，切实促进专业建设长远发展。认真研究国家有关政策，立足现有资源，遴选确定能代表学校特色和优势的专业，申报国家级一流专业建设点。</w:t>
      </w:r>
      <w:r>
        <w:rPr>
          <w:rFonts w:ascii="仿宋" w:eastAsia="仿宋" w:hAnsi="仿宋" w:hint="eastAsia"/>
          <w:sz w:val="32"/>
          <w:szCs w:val="32"/>
        </w:rPr>
        <w:t>统筹使用学校划拨的各类教育教学经费，对一流专业进行持续支持。</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一是加强对已获批的15个国家级、4个省级一流专业建设。明确各专业本年度重点建设任务，统筹使用学校划拨的各类教育教学经费，在一流课程与教材建设、学科竞赛、大创项目、学生</w:t>
      </w:r>
      <w:r>
        <w:rPr>
          <w:rFonts w:ascii="仿宋" w:eastAsia="仿宋" w:hAnsi="仿宋" w:hint="eastAsia"/>
          <w:sz w:val="32"/>
          <w:szCs w:val="32"/>
        </w:rPr>
        <w:lastRenderedPageBreak/>
        <w:t>访学等方面予以重点支持。改革教改专项资金分配方式，拨付启动款，学院配套启动工作，按照进度成效补齐经费，年底根据结果加大奖励。</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二是对尚未获批国家级一流专业的11个专业，全部纳入今年国家级一流专业申报范围。组织相关专业提前开展申报工作，根据指标体系，分析专业基本情况，仔细推敲填报内涵，深入挖掘专业建设各类数据，对照指标要求逐条审核各专业填报内容并组织校内外专家修改，力争10个专业获批。</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三是依据学校《一流专业建设方案》，指导、督促相关专业推进完成一流专业主要建设内容与核心指标，并加强绩效考核管理。</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四是督促相关学院加强专业建设成效宣传力度，提高专业知名度和认可度。</w:t>
      </w:r>
    </w:p>
    <w:p w:rsidR="00E443E9" w:rsidRDefault="00E443E9" w:rsidP="00E443E9">
      <w:pPr>
        <w:ind w:firstLineChars="200" w:firstLine="643"/>
        <w:rPr>
          <w:rFonts w:ascii="仿宋" w:eastAsia="仿宋" w:hAnsi="仿宋"/>
          <w:b/>
          <w:bCs/>
          <w:sz w:val="32"/>
          <w:szCs w:val="32"/>
        </w:rPr>
      </w:pPr>
      <w:r>
        <w:rPr>
          <w:rFonts w:ascii="仿宋" w:eastAsia="仿宋" w:hAnsi="仿宋" w:hint="eastAsia"/>
          <w:b/>
          <w:bCs/>
          <w:sz w:val="32"/>
          <w:szCs w:val="32"/>
        </w:rPr>
        <w:t>（2）一流课程建设</w:t>
      </w:r>
    </w:p>
    <w:p w:rsidR="00E443E9" w:rsidRDefault="00E443E9" w:rsidP="00E443E9">
      <w:pPr>
        <w:ind w:firstLineChars="200" w:firstLine="640"/>
        <w:rPr>
          <w:rFonts w:ascii="仿宋" w:eastAsia="仿宋" w:hAnsi="仿宋" w:cs="仿宋"/>
          <w:sz w:val="32"/>
          <w:szCs w:val="32"/>
        </w:rPr>
      </w:pPr>
      <w:r>
        <w:rPr>
          <w:rFonts w:ascii="仿宋" w:eastAsia="仿宋" w:hAnsi="仿宋" w:hint="eastAsia"/>
          <w:kern w:val="0"/>
          <w:sz w:val="32"/>
          <w:szCs w:val="32"/>
        </w:rPr>
        <w:t>按照《一流本科课程建设实施方案》，做好课程规划，按照通识教育课程、学科教育课程、专业教育课程、综合实践环节和素质拓展五类课程，</w:t>
      </w:r>
      <w:r>
        <w:rPr>
          <w:rFonts w:ascii="仿宋" w:eastAsia="仿宋" w:hAnsi="仿宋" w:cs="仿宋" w:hint="eastAsia"/>
          <w:sz w:val="32"/>
          <w:szCs w:val="32"/>
        </w:rPr>
        <w:t>建立起“教师主建、学院主抓、学校认定”的课程建设工作机制，全力推进一流课程建设。</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t>规划：各学院（系、部）</w:t>
      </w:r>
      <w:r>
        <w:rPr>
          <w:rFonts w:ascii="仿宋" w:eastAsia="仿宋" w:hAnsi="仿宋"/>
          <w:kern w:val="0"/>
          <w:sz w:val="32"/>
          <w:szCs w:val="32"/>
        </w:rPr>
        <w:t>根据学校目标任务，</w:t>
      </w:r>
      <w:r>
        <w:rPr>
          <w:rFonts w:ascii="仿宋" w:eastAsia="仿宋" w:hAnsi="仿宋" w:hint="eastAsia"/>
          <w:kern w:val="0"/>
          <w:sz w:val="32"/>
          <w:szCs w:val="32"/>
        </w:rPr>
        <w:t>对标“双一流”建设</w:t>
      </w:r>
      <w:r>
        <w:rPr>
          <w:rFonts w:ascii="仿宋" w:eastAsia="仿宋" w:hAnsi="仿宋"/>
          <w:kern w:val="0"/>
          <w:sz w:val="32"/>
          <w:szCs w:val="32"/>
        </w:rPr>
        <w:t>工作</w:t>
      </w:r>
      <w:r>
        <w:rPr>
          <w:rFonts w:ascii="仿宋" w:eastAsia="仿宋" w:hAnsi="仿宋" w:hint="eastAsia"/>
          <w:kern w:val="0"/>
          <w:sz w:val="32"/>
          <w:szCs w:val="32"/>
        </w:rPr>
        <w:t>，紧扣人才培养方案，完成一流课程建设的论证和规划，经学校教学指导专门委员会审定后予以立项。列入规划的课程须同步启动，分年度重点推进。</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lastRenderedPageBreak/>
        <w:t>建设：各学院（系、部）整体部署，统筹经费，发挥教授委员会作用，实行项目制管理，有序推进一流课程建设。课程建设实行课程负责人责任制，课程负责人组建团队，明确课程建设形态和建设目标，制定详实的实施计划、方案及时间节点，保证时间、精力投入，进行课程建设，并按照学校有关财务制度做好经费使用管理。</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t>认定：</w:t>
      </w:r>
      <w:r>
        <w:rPr>
          <w:rFonts w:ascii="仿宋" w:eastAsia="仿宋" w:hAnsi="仿宋"/>
          <w:kern w:val="0"/>
          <w:sz w:val="32"/>
          <w:szCs w:val="32"/>
        </w:rPr>
        <w:t>根据</w:t>
      </w:r>
      <w:r>
        <w:rPr>
          <w:rFonts w:ascii="仿宋" w:eastAsia="仿宋" w:hAnsi="仿宋" w:hint="eastAsia"/>
          <w:kern w:val="0"/>
          <w:sz w:val="32"/>
          <w:szCs w:val="32"/>
        </w:rPr>
        <w:t>国家、省级一流课程“双万计划”认定标准，组织课程认定。做好省级和国家级一流课程“双万计划”申报、培育工作，力争取得新的突破。</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sz w:val="32"/>
          <w:szCs w:val="32"/>
        </w:rPr>
        <w:t>保障：</w:t>
      </w:r>
      <w:r>
        <w:rPr>
          <w:rFonts w:ascii="仿宋" w:eastAsia="仿宋" w:hAnsi="仿宋" w:hint="eastAsia"/>
          <w:kern w:val="0"/>
          <w:sz w:val="32"/>
          <w:szCs w:val="32"/>
        </w:rPr>
        <w:t>通过招标方式引进校外企业，充分发挥企业在课程建设中的支撑作用。</w:t>
      </w:r>
      <w:r>
        <w:rPr>
          <w:rFonts w:ascii="仿宋" w:eastAsia="仿宋" w:hAnsi="仿宋"/>
          <w:kern w:val="0"/>
          <w:sz w:val="32"/>
          <w:szCs w:val="32"/>
        </w:rPr>
        <w:t>加强</w:t>
      </w:r>
      <w:r>
        <w:rPr>
          <w:rFonts w:ascii="仿宋" w:eastAsia="仿宋" w:hAnsi="仿宋" w:hint="eastAsia"/>
          <w:kern w:val="0"/>
          <w:sz w:val="32"/>
          <w:szCs w:val="32"/>
        </w:rPr>
        <w:t>课程线上教学平台的建设、维护与运行，</w:t>
      </w:r>
      <w:r>
        <w:rPr>
          <w:rFonts w:ascii="仿宋" w:eastAsia="仿宋" w:hAnsi="仿宋"/>
          <w:kern w:val="0"/>
          <w:sz w:val="32"/>
          <w:szCs w:val="32"/>
        </w:rPr>
        <w:t>做好</w:t>
      </w:r>
      <w:r>
        <w:rPr>
          <w:rFonts w:ascii="仿宋" w:eastAsia="仿宋" w:hAnsi="仿宋" w:hint="eastAsia"/>
          <w:kern w:val="0"/>
          <w:sz w:val="32"/>
          <w:szCs w:val="32"/>
        </w:rPr>
        <w:t>课程视频教学资源建设的服务与支持。针对</w:t>
      </w:r>
      <w:r>
        <w:rPr>
          <w:rFonts w:ascii="仿宋" w:eastAsia="仿宋" w:hAnsi="仿宋"/>
          <w:kern w:val="0"/>
          <w:sz w:val="32"/>
          <w:szCs w:val="32"/>
        </w:rPr>
        <w:t>一流</w:t>
      </w:r>
      <w:r>
        <w:rPr>
          <w:rFonts w:ascii="仿宋" w:eastAsia="仿宋" w:hAnsi="仿宋" w:hint="eastAsia"/>
          <w:kern w:val="0"/>
          <w:sz w:val="32"/>
          <w:szCs w:val="32"/>
        </w:rPr>
        <w:t>课程建设</w:t>
      </w:r>
      <w:r>
        <w:rPr>
          <w:rFonts w:ascii="仿宋" w:eastAsia="仿宋" w:hAnsi="仿宋"/>
          <w:kern w:val="0"/>
          <w:sz w:val="32"/>
          <w:szCs w:val="32"/>
        </w:rPr>
        <w:t>定期开展</w:t>
      </w:r>
      <w:r>
        <w:rPr>
          <w:rFonts w:ascii="仿宋" w:eastAsia="仿宋" w:hAnsi="仿宋" w:hint="eastAsia"/>
          <w:kern w:val="0"/>
          <w:sz w:val="32"/>
          <w:szCs w:val="32"/>
        </w:rPr>
        <w:t>专项培训和教</w:t>
      </w:r>
      <w:r>
        <w:rPr>
          <w:rFonts w:ascii="仿宋" w:eastAsia="仿宋" w:hAnsi="仿宋"/>
          <w:kern w:val="0"/>
          <w:sz w:val="32"/>
          <w:szCs w:val="32"/>
        </w:rPr>
        <w:t>研</w:t>
      </w:r>
      <w:r>
        <w:rPr>
          <w:rFonts w:ascii="仿宋" w:eastAsia="仿宋" w:hAnsi="仿宋" w:hint="eastAsia"/>
          <w:kern w:val="0"/>
          <w:sz w:val="32"/>
          <w:szCs w:val="32"/>
        </w:rPr>
        <w:t>活动，树立典型，开展示范，加强经验交流，提升</w:t>
      </w:r>
      <w:r>
        <w:rPr>
          <w:rFonts w:ascii="仿宋" w:eastAsia="仿宋" w:hAnsi="仿宋"/>
          <w:kern w:val="0"/>
          <w:sz w:val="32"/>
          <w:szCs w:val="32"/>
        </w:rPr>
        <w:t>一流</w:t>
      </w:r>
      <w:r>
        <w:rPr>
          <w:rFonts w:ascii="仿宋" w:eastAsia="仿宋" w:hAnsi="仿宋" w:hint="eastAsia"/>
          <w:kern w:val="0"/>
          <w:sz w:val="32"/>
          <w:szCs w:val="32"/>
        </w:rPr>
        <w:t>课程建设质量。</w:t>
      </w:r>
    </w:p>
    <w:p w:rsidR="00E443E9" w:rsidRDefault="00E443E9" w:rsidP="00E443E9">
      <w:pPr>
        <w:ind w:left="643"/>
        <w:rPr>
          <w:rFonts w:ascii="仿宋" w:eastAsia="仿宋" w:hAnsi="仿宋"/>
          <w:b/>
          <w:bCs/>
          <w:sz w:val="32"/>
          <w:szCs w:val="32"/>
        </w:rPr>
      </w:pPr>
      <w:r>
        <w:rPr>
          <w:rFonts w:ascii="仿宋" w:eastAsia="仿宋" w:hAnsi="仿宋" w:hint="eastAsia"/>
          <w:b/>
          <w:bCs/>
          <w:sz w:val="32"/>
          <w:szCs w:val="32"/>
        </w:rPr>
        <w:t>（3）“新农科”建设的深化推进</w:t>
      </w:r>
    </w:p>
    <w:p w:rsidR="00E443E9" w:rsidRDefault="00E443E9" w:rsidP="00E443E9">
      <w:pPr>
        <w:rPr>
          <w:rFonts w:ascii="仿宋" w:eastAsia="仿宋" w:hAnsi="仿宋"/>
          <w:b/>
          <w:bCs/>
          <w:sz w:val="32"/>
          <w:szCs w:val="32"/>
        </w:rPr>
      </w:pPr>
      <w:r>
        <w:rPr>
          <w:rFonts w:ascii="仿宋" w:eastAsia="仿宋" w:hAnsi="仿宋" w:hint="eastAsia"/>
          <w:b/>
          <w:bCs/>
          <w:sz w:val="32"/>
          <w:szCs w:val="32"/>
        </w:rPr>
        <w:t xml:space="preserve">    </w:t>
      </w:r>
      <w:r>
        <w:rPr>
          <w:rFonts w:ascii="仿宋" w:eastAsia="仿宋" w:hAnsi="仿宋" w:hint="eastAsia"/>
          <w:sz w:val="32"/>
          <w:szCs w:val="32"/>
        </w:rPr>
        <w:t>以一流本科“双万计划”和“新农科”建设为契机，认真研判我校专业发展现状，准确理解和把握内涵，调动优势资源、科学规划、</w:t>
      </w:r>
      <w:r>
        <w:rPr>
          <w:rFonts w:ascii="仿宋" w:eastAsia="仿宋" w:hAnsi="仿宋" w:hint="eastAsia"/>
          <w:bCs/>
          <w:sz w:val="32"/>
          <w:szCs w:val="32"/>
        </w:rPr>
        <w:t>统筹设计，按教育部推荐指标限额组织骨干力量高质量完成项目申报。</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一是以学校一流本科教育行动计划为指导，从理论创新、传统涉农专业改造升级、新农科专业创设、学科交叉辅修专业开办、课程教材体系建设、组织管理体系创新等方面进行总体谋划，形</w:t>
      </w:r>
      <w:r>
        <w:rPr>
          <w:rFonts w:ascii="仿宋" w:eastAsia="仿宋" w:hAnsi="仿宋" w:hint="eastAsia"/>
          <w:sz w:val="32"/>
          <w:szCs w:val="32"/>
        </w:rPr>
        <w:lastRenderedPageBreak/>
        <w:t>成我校《新农科本科专业建设指导意见》。</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二是加强对新专业和辅修专业的顶层设计，改变以往以学院申报、学校论证为主的方式，由学校策划组装急需开办的专业，有计划、有步骤地组织申报。</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三是推动传统涉农专业转型升级，明确各专业本年度重点建设任务，修订专业培养方案、调整专业人才培养目标促进学科交叉融合，统筹使用学校划拨的各类教育教学经费，在一流课程与教材建设、学科竞赛、大创项目、学生访学等方面予以重点支持。</w:t>
      </w:r>
    </w:p>
    <w:p w:rsidR="00E443E9" w:rsidRDefault="00E443E9" w:rsidP="00E443E9">
      <w:pPr>
        <w:ind w:firstLineChars="200" w:firstLine="640"/>
        <w:rPr>
          <w:rFonts w:ascii="仿宋" w:eastAsia="仿宋" w:hAnsi="仿宋"/>
          <w:bCs/>
          <w:sz w:val="32"/>
          <w:szCs w:val="32"/>
        </w:rPr>
      </w:pPr>
      <w:r>
        <w:rPr>
          <w:rFonts w:ascii="仿宋" w:eastAsia="仿宋" w:hAnsi="仿宋" w:hint="eastAsia"/>
          <w:sz w:val="32"/>
          <w:szCs w:val="32"/>
        </w:rPr>
        <w:t>四是组织相关学院学习</w:t>
      </w:r>
      <w:r>
        <w:rPr>
          <w:rFonts w:ascii="仿宋" w:eastAsia="仿宋" w:hAnsi="仿宋" w:hint="eastAsia"/>
          <w:bCs/>
          <w:sz w:val="32"/>
          <w:szCs w:val="32"/>
        </w:rPr>
        <w:t>《新农科研究与改革实践项目指南》，发布申报通知。学校对申报的项目进行统筹和整合，按教育部推荐指标限额，明确5个研究方向，</w:t>
      </w:r>
      <w:r>
        <w:rPr>
          <w:rFonts w:ascii="仿宋" w:eastAsia="仿宋" w:hAnsi="仿宋" w:hint="eastAsia"/>
          <w:sz w:val="32"/>
          <w:szCs w:val="32"/>
        </w:rPr>
        <w:t>组建跨学院、跨专业的项目团队，整合多方力量高质量完成项目申报。</w:t>
      </w:r>
    </w:p>
    <w:p w:rsidR="00E443E9" w:rsidRDefault="00E443E9" w:rsidP="00E443E9">
      <w:pPr>
        <w:ind w:firstLineChars="200" w:firstLine="643"/>
        <w:rPr>
          <w:rFonts w:ascii="仿宋" w:eastAsia="仿宋" w:hAnsi="仿宋"/>
          <w:b/>
          <w:bCs/>
          <w:sz w:val="32"/>
          <w:szCs w:val="32"/>
        </w:rPr>
      </w:pPr>
      <w:r>
        <w:rPr>
          <w:rFonts w:ascii="仿宋" w:eastAsia="仿宋" w:hAnsi="仿宋" w:hint="eastAsia"/>
          <w:b/>
          <w:bCs/>
          <w:sz w:val="32"/>
          <w:szCs w:val="32"/>
        </w:rPr>
        <w:t>（</w:t>
      </w:r>
      <w:r>
        <w:rPr>
          <w:rFonts w:ascii="仿宋" w:eastAsia="仿宋" w:hAnsi="仿宋"/>
          <w:b/>
          <w:bCs/>
          <w:sz w:val="32"/>
          <w:szCs w:val="32"/>
        </w:rPr>
        <w:t>4</w:t>
      </w:r>
      <w:r>
        <w:rPr>
          <w:rFonts w:ascii="仿宋" w:eastAsia="仿宋" w:hAnsi="仿宋" w:hint="eastAsia"/>
          <w:b/>
          <w:bCs/>
          <w:sz w:val="32"/>
          <w:szCs w:val="32"/>
        </w:rPr>
        <w:t>）“大国三农”系列通识课程建设</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t>一是面向未来农业，聚焦粮食安全、生态文明、人类健康、乡村振兴四大学科使命，编制《“大国三农”系列通识课建设规划目录》。</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t>二是组织学院按照规划目录进行申报，各学院（系、部）也可结合各自学科、专业和师资方面的优势，深入挖掘，申报建设具有学校特色和优势、能够厚植“三农”情怀的通识教育课程。组织专家进行评审、公示、公布课程名单。</w:t>
      </w:r>
    </w:p>
    <w:p w:rsidR="00E443E9" w:rsidRDefault="00E443E9" w:rsidP="00E443E9">
      <w:pPr>
        <w:ind w:firstLineChars="200" w:firstLine="640"/>
        <w:rPr>
          <w:rFonts w:ascii="仿宋" w:eastAsia="仿宋" w:hAnsi="仿宋"/>
          <w:kern w:val="0"/>
          <w:sz w:val="32"/>
          <w:szCs w:val="32"/>
        </w:rPr>
      </w:pPr>
      <w:r>
        <w:rPr>
          <w:rFonts w:ascii="仿宋" w:eastAsia="仿宋" w:hAnsi="仿宋" w:cs="仿宋" w:hint="eastAsia"/>
          <w:sz w:val="32"/>
          <w:szCs w:val="32"/>
        </w:rPr>
        <w:t>三是组织课程建设团队制定详实的课程实施计划、方案及时间</w:t>
      </w:r>
      <w:r>
        <w:rPr>
          <w:rFonts w:ascii="仿宋" w:eastAsia="仿宋" w:hAnsi="仿宋" w:hint="eastAsia"/>
          <w:kern w:val="0"/>
          <w:sz w:val="32"/>
          <w:szCs w:val="32"/>
        </w:rPr>
        <w:t>节点，签订项目执行任务书。</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lastRenderedPageBreak/>
        <w:t>四是组织课程团队进行课程建设，面向全校本科生开设，课程开课过程中，组织教授委员会深入课堂听课不少于2次/门，形成课堂授课与育人效果评价意见。</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kern w:val="0"/>
          <w:sz w:val="32"/>
          <w:szCs w:val="32"/>
        </w:rPr>
        <w:t>五是面向校内学生开课一轮后，建成在线开放课程在“中国大学MOOC平台”面向其他学校学生和社会公众开课。</w:t>
      </w:r>
    </w:p>
    <w:p w:rsidR="00E443E9" w:rsidRDefault="00E443E9" w:rsidP="00E443E9">
      <w:pPr>
        <w:ind w:leftChars="200" w:left="420" w:firstLineChars="100" w:firstLine="321"/>
        <w:rPr>
          <w:rFonts w:ascii="仿宋" w:eastAsia="仿宋" w:hAnsi="仿宋"/>
          <w:b/>
          <w:bCs/>
          <w:sz w:val="32"/>
          <w:szCs w:val="32"/>
        </w:rPr>
      </w:pPr>
      <w:r>
        <w:rPr>
          <w:rFonts w:ascii="仿宋" w:eastAsia="仿宋" w:hAnsi="仿宋" w:hint="eastAsia"/>
          <w:b/>
          <w:bCs/>
          <w:sz w:val="32"/>
          <w:szCs w:val="32"/>
        </w:rPr>
        <w:t>（5）产教融合协同育人项目建设</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一是认真研究2020年教育部产学合作协同育人项目申报指南，积极组织申报；充分发挥我校场站及试验示范站的产业优势，实施实习课程教学进场站及试验示范站，提升场站及试验示范站的育人功能。</w:t>
      </w:r>
    </w:p>
    <w:p w:rsidR="00E443E9" w:rsidRPr="00E443E9" w:rsidRDefault="00E443E9" w:rsidP="00E443E9">
      <w:pPr>
        <w:ind w:firstLineChars="200" w:firstLine="640"/>
        <w:rPr>
          <w:rFonts w:ascii="仿宋" w:eastAsia="仿宋" w:hAnsi="仿宋"/>
          <w:sz w:val="32"/>
          <w:szCs w:val="32"/>
        </w:rPr>
      </w:pPr>
      <w:r w:rsidRPr="00E443E9">
        <w:rPr>
          <w:rFonts w:ascii="仿宋" w:eastAsia="仿宋" w:hAnsi="仿宋" w:hint="eastAsia"/>
          <w:sz w:val="32"/>
          <w:szCs w:val="32"/>
        </w:rPr>
        <w:t>二是全面推进场站实践教学项目落地。要求每个专业至少建设3个项目，全校至少建210个项目，学院于5月份务必完成项目方案。</w:t>
      </w:r>
    </w:p>
    <w:p w:rsidR="00E443E9" w:rsidRP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三是</w:t>
      </w:r>
      <w:r w:rsidRPr="00E443E9">
        <w:rPr>
          <w:rFonts w:ascii="仿宋" w:eastAsia="仿宋" w:hAnsi="仿宋" w:hint="eastAsia"/>
          <w:sz w:val="32"/>
          <w:szCs w:val="32"/>
        </w:rPr>
        <w:t>协同场站、推广处，创造条件，尽量在场地、硬件等方面满足场站育人基本要求，同时要求院系将实践教学项目严格落实在新版本科人才培养方案实习课程的内容里，保证实践教学项目顺利落地。</w:t>
      </w:r>
    </w:p>
    <w:p w:rsidR="00E443E9" w:rsidRP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四是</w:t>
      </w:r>
      <w:r w:rsidRPr="00E443E9">
        <w:rPr>
          <w:rFonts w:ascii="仿宋" w:eastAsia="仿宋" w:hAnsi="仿宋" w:hint="eastAsia"/>
          <w:sz w:val="32"/>
          <w:szCs w:val="32"/>
        </w:rPr>
        <w:t>统筹考虑学校资助的场站建设经费与实践教学项目条件建设，组织相关人员按照新开课程对申报的实践教学项目进行论证立项予以建设，把学校场站教学功能提升工程做细做实。</w:t>
      </w:r>
    </w:p>
    <w:p w:rsidR="00E443E9" w:rsidRPr="00E443E9" w:rsidRDefault="00E443E9" w:rsidP="00E443E9">
      <w:pPr>
        <w:ind w:firstLineChars="200" w:firstLine="643"/>
        <w:rPr>
          <w:rFonts w:ascii="仿宋" w:eastAsia="仿宋" w:hAnsi="仿宋"/>
          <w:b/>
          <w:sz w:val="32"/>
          <w:szCs w:val="32"/>
        </w:rPr>
      </w:pPr>
      <w:r>
        <w:rPr>
          <w:rFonts w:ascii="仿宋" w:eastAsia="仿宋" w:hAnsi="仿宋" w:hint="eastAsia"/>
          <w:b/>
          <w:sz w:val="32"/>
          <w:szCs w:val="32"/>
        </w:rPr>
        <w:t>（6）</w:t>
      </w:r>
      <w:r w:rsidRPr="00E443E9">
        <w:rPr>
          <w:rFonts w:ascii="仿宋" w:eastAsia="仿宋" w:hAnsi="仿宋" w:hint="eastAsia"/>
          <w:b/>
          <w:sz w:val="32"/>
          <w:szCs w:val="32"/>
        </w:rPr>
        <w:t>“本研贯通”人才培养模式深化推进</w:t>
      </w:r>
    </w:p>
    <w:p w:rsidR="00E443E9" w:rsidRDefault="00E443E9" w:rsidP="00E443E9">
      <w:pPr>
        <w:ind w:firstLineChars="200" w:firstLine="640"/>
        <w:rPr>
          <w:rFonts w:ascii="仿宋_GB2312" w:eastAsia="仿宋_GB2312" w:hAnsi="微软雅黑"/>
          <w:b/>
          <w:bCs/>
          <w:color w:val="333333"/>
          <w:sz w:val="32"/>
          <w:szCs w:val="32"/>
          <w:shd w:val="clear" w:color="auto" w:fill="FFFFFF"/>
        </w:rPr>
      </w:pPr>
      <w:r>
        <w:rPr>
          <w:rFonts w:ascii="仿宋" w:eastAsia="仿宋" w:hAnsi="仿宋" w:hint="eastAsia"/>
          <w:sz w:val="32"/>
          <w:szCs w:val="32"/>
        </w:rPr>
        <w:t>修订本科人才培养方案，实现培养方案、课程体系等方面的</w:t>
      </w:r>
      <w:r>
        <w:rPr>
          <w:rFonts w:ascii="仿宋" w:eastAsia="仿宋" w:hAnsi="仿宋" w:hint="eastAsia"/>
          <w:sz w:val="32"/>
          <w:szCs w:val="32"/>
        </w:rPr>
        <w:lastRenderedPageBreak/>
        <w:t>贯通；制定学校本研贯通实施意见，全面指导和规范本研贯通工作。</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一是修订本科人才培养方案，实现培养方案贯通、课程体系贯通、运行模式贯通、导师培养贯通。</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二是联合研究生院完善教育教学管理“本研一体化”顶层设计，提出满足本研贯通的综合教务系统平台需求。</w:t>
      </w:r>
    </w:p>
    <w:p w:rsidR="00E443E9" w:rsidRDefault="00E443E9" w:rsidP="00E443E9">
      <w:pPr>
        <w:ind w:firstLine="640"/>
        <w:rPr>
          <w:rFonts w:ascii="楷体" w:eastAsia="楷体" w:hAnsi="楷体"/>
          <w:sz w:val="32"/>
          <w:szCs w:val="32"/>
        </w:rPr>
      </w:pPr>
      <w:r>
        <w:rPr>
          <w:rFonts w:ascii="仿宋" w:eastAsia="仿宋" w:hAnsi="仿宋" w:cs="仿宋_GB2312" w:hint="eastAsia"/>
          <w:sz w:val="32"/>
          <w:szCs w:val="32"/>
        </w:rPr>
        <w:t>三是指导创新学院继续做好环境科学与工程类等4个卓越班以及生命科学与技术基地班本研一体化拔尖创新人才的招生与培养工作，为全校</w:t>
      </w:r>
      <w:r>
        <w:rPr>
          <w:rFonts w:ascii="仿宋" w:eastAsia="仿宋" w:hAnsi="仿宋" w:hint="eastAsia"/>
          <w:sz w:val="32"/>
          <w:szCs w:val="32"/>
        </w:rPr>
        <w:t>本研贯通培养提供模式和经验。</w:t>
      </w:r>
    </w:p>
    <w:p w:rsidR="00E443E9" w:rsidRDefault="00E443E9" w:rsidP="00E443E9">
      <w:pPr>
        <w:ind w:firstLineChars="200" w:firstLine="643"/>
        <w:rPr>
          <w:rFonts w:ascii="仿宋" w:eastAsia="仿宋" w:hAnsi="仿宋"/>
          <w:kern w:val="0"/>
          <w:sz w:val="32"/>
          <w:szCs w:val="32"/>
        </w:rPr>
      </w:pPr>
      <w:r w:rsidRPr="00E443E9">
        <w:rPr>
          <w:rFonts w:ascii="仿宋" w:eastAsia="仿宋" w:hAnsi="仿宋" w:hint="eastAsia"/>
          <w:b/>
          <w:kern w:val="0"/>
          <w:sz w:val="32"/>
          <w:szCs w:val="32"/>
        </w:rPr>
        <w:t>3</w:t>
      </w:r>
      <w:r w:rsidRPr="00E443E9">
        <w:rPr>
          <w:rFonts w:ascii="仿宋" w:eastAsia="仿宋" w:hAnsi="仿宋"/>
          <w:b/>
          <w:kern w:val="0"/>
          <w:sz w:val="32"/>
          <w:szCs w:val="32"/>
        </w:rPr>
        <w:t>.</w:t>
      </w:r>
      <w:r w:rsidRPr="00E443E9">
        <w:rPr>
          <w:rFonts w:ascii="仿宋" w:eastAsia="仿宋" w:hAnsi="仿宋" w:hint="eastAsia"/>
          <w:b/>
          <w:kern w:val="0"/>
          <w:sz w:val="32"/>
          <w:szCs w:val="32"/>
        </w:rPr>
        <w:t>进度安排</w:t>
      </w:r>
    </w:p>
    <w:p w:rsidR="00E443E9" w:rsidRPr="00E443E9" w:rsidRDefault="00E443E9" w:rsidP="00E443E9">
      <w:pPr>
        <w:jc w:val="center"/>
        <w:rPr>
          <w:rFonts w:ascii="仿宋" w:eastAsia="仿宋" w:hAnsi="仿宋"/>
          <w:b/>
          <w:kern w:val="0"/>
          <w:sz w:val="28"/>
          <w:szCs w:val="28"/>
        </w:rPr>
      </w:pPr>
      <w:r w:rsidRPr="00E443E9">
        <w:rPr>
          <w:rFonts w:ascii="仿宋" w:eastAsia="仿宋" w:hAnsi="仿宋" w:hint="eastAsia"/>
          <w:b/>
          <w:kern w:val="0"/>
          <w:sz w:val="28"/>
          <w:szCs w:val="28"/>
        </w:rPr>
        <w:t>表1</w:t>
      </w:r>
      <w:r w:rsidRPr="00E443E9">
        <w:rPr>
          <w:rFonts w:ascii="仿宋" w:eastAsia="仿宋" w:hAnsi="仿宋"/>
          <w:b/>
          <w:kern w:val="0"/>
          <w:sz w:val="28"/>
          <w:szCs w:val="28"/>
        </w:rPr>
        <w:t xml:space="preserve"> </w:t>
      </w:r>
      <w:r w:rsidRPr="00E443E9">
        <w:rPr>
          <w:rFonts w:ascii="仿宋" w:eastAsia="仿宋" w:hAnsi="仿宋" w:hint="eastAsia"/>
          <w:b/>
          <w:sz w:val="28"/>
          <w:szCs w:val="28"/>
        </w:rPr>
        <w:t>教务处2020年学校重点工作任务进度推进表</w:t>
      </w:r>
    </w:p>
    <w:tbl>
      <w:tblPr>
        <w:tblStyle w:val="a7"/>
        <w:tblW w:w="9214" w:type="dxa"/>
        <w:jc w:val="center"/>
        <w:tblLook w:val="04A0" w:firstRow="1" w:lastRow="0" w:firstColumn="1" w:lastColumn="0" w:noHBand="0" w:noVBand="1"/>
      </w:tblPr>
      <w:tblGrid>
        <w:gridCol w:w="568"/>
        <w:gridCol w:w="1417"/>
        <w:gridCol w:w="1420"/>
        <w:gridCol w:w="1415"/>
        <w:gridCol w:w="1559"/>
        <w:gridCol w:w="1560"/>
        <w:gridCol w:w="1275"/>
      </w:tblGrid>
      <w:tr w:rsidR="00E443E9" w:rsidTr="009860EB">
        <w:trPr>
          <w:trHeight w:val="725"/>
          <w:jc w:val="center"/>
        </w:trPr>
        <w:tc>
          <w:tcPr>
            <w:tcW w:w="568" w:type="dxa"/>
            <w:vAlign w:val="center"/>
          </w:tcPr>
          <w:p w:rsidR="00E443E9" w:rsidRPr="00E443E9" w:rsidRDefault="00E443E9" w:rsidP="00E443E9">
            <w:pPr>
              <w:jc w:val="center"/>
              <w:rPr>
                <w:rFonts w:ascii="黑体" w:eastAsia="黑体" w:hAnsi="黑体"/>
                <w:bCs/>
                <w:sz w:val="24"/>
                <w:szCs w:val="32"/>
              </w:rPr>
            </w:pPr>
            <w:r>
              <w:rPr>
                <w:rFonts w:ascii="黑体" w:eastAsia="黑体" w:hAnsi="黑体" w:hint="eastAsia"/>
                <w:bCs/>
                <w:sz w:val="24"/>
                <w:szCs w:val="32"/>
              </w:rPr>
              <w:t>月份</w:t>
            </w:r>
          </w:p>
        </w:tc>
        <w:tc>
          <w:tcPr>
            <w:tcW w:w="1417" w:type="dxa"/>
            <w:vAlign w:val="center"/>
          </w:tcPr>
          <w:p w:rsidR="00E443E9" w:rsidRPr="00E443E9" w:rsidRDefault="00E443E9" w:rsidP="00E443E9">
            <w:pPr>
              <w:jc w:val="center"/>
              <w:rPr>
                <w:rFonts w:ascii="黑体" w:eastAsia="黑体" w:hAnsi="黑体"/>
                <w:sz w:val="24"/>
                <w:szCs w:val="28"/>
              </w:rPr>
            </w:pPr>
            <w:r w:rsidRPr="00E443E9">
              <w:rPr>
                <w:rFonts w:ascii="黑体" w:eastAsia="黑体" w:hAnsi="黑体" w:cstheme="majorEastAsia" w:hint="eastAsia"/>
                <w:bCs/>
                <w:sz w:val="24"/>
                <w:szCs w:val="28"/>
              </w:rPr>
              <w:t>一流专业</w:t>
            </w:r>
          </w:p>
        </w:tc>
        <w:tc>
          <w:tcPr>
            <w:tcW w:w="1420" w:type="dxa"/>
            <w:vAlign w:val="center"/>
          </w:tcPr>
          <w:p w:rsidR="00E443E9" w:rsidRPr="00E443E9" w:rsidRDefault="00E443E9" w:rsidP="00E443E9">
            <w:pPr>
              <w:jc w:val="center"/>
              <w:rPr>
                <w:rFonts w:ascii="黑体" w:eastAsia="黑体" w:hAnsi="黑体" w:cstheme="majorEastAsia"/>
                <w:bCs/>
                <w:sz w:val="24"/>
                <w:szCs w:val="28"/>
              </w:rPr>
            </w:pPr>
            <w:r w:rsidRPr="00E443E9">
              <w:rPr>
                <w:rFonts w:ascii="黑体" w:eastAsia="黑体" w:hAnsi="黑体" w:cstheme="majorEastAsia" w:hint="eastAsia"/>
                <w:bCs/>
                <w:sz w:val="24"/>
                <w:szCs w:val="28"/>
              </w:rPr>
              <w:t>新农科建设</w:t>
            </w:r>
          </w:p>
        </w:tc>
        <w:tc>
          <w:tcPr>
            <w:tcW w:w="1415" w:type="dxa"/>
            <w:vAlign w:val="center"/>
          </w:tcPr>
          <w:p w:rsidR="00E443E9" w:rsidRPr="00E443E9" w:rsidRDefault="00E443E9" w:rsidP="00E443E9">
            <w:pPr>
              <w:jc w:val="center"/>
              <w:rPr>
                <w:rFonts w:ascii="黑体" w:eastAsia="黑体" w:hAnsi="黑体" w:cstheme="majorEastAsia"/>
                <w:bCs/>
                <w:sz w:val="24"/>
                <w:szCs w:val="28"/>
              </w:rPr>
            </w:pPr>
            <w:r w:rsidRPr="00E443E9">
              <w:rPr>
                <w:rFonts w:ascii="黑体" w:eastAsia="黑体" w:hAnsi="黑体" w:cstheme="majorEastAsia" w:hint="eastAsia"/>
                <w:bCs/>
                <w:sz w:val="24"/>
                <w:szCs w:val="28"/>
              </w:rPr>
              <w:t>一流课程</w:t>
            </w:r>
          </w:p>
        </w:tc>
        <w:tc>
          <w:tcPr>
            <w:tcW w:w="1559" w:type="dxa"/>
            <w:vAlign w:val="center"/>
          </w:tcPr>
          <w:p w:rsidR="00E443E9" w:rsidRPr="00E443E9" w:rsidRDefault="00E443E9" w:rsidP="00E443E9">
            <w:pPr>
              <w:jc w:val="center"/>
              <w:rPr>
                <w:rFonts w:ascii="黑体" w:eastAsia="黑体" w:hAnsi="黑体" w:cstheme="majorEastAsia"/>
                <w:bCs/>
                <w:sz w:val="24"/>
                <w:szCs w:val="28"/>
              </w:rPr>
            </w:pPr>
            <w:r w:rsidRPr="00E443E9">
              <w:rPr>
                <w:rFonts w:ascii="黑体" w:eastAsia="黑体" w:hAnsi="黑体" w:cstheme="majorEastAsia" w:hint="eastAsia"/>
                <w:bCs/>
                <w:sz w:val="24"/>
                <w:szCs w:val="28"/>
              </w:rPr>
              <w:t>大国三农</w:t>
            </w:r>
          </w:p>
        </w:tc>
        <w:tc>
          <w:tcPr>
            <w:tcW w:w="1560" w:type="dxa"/>
            <w:vAlign w:val="center"/>
          </w:tcPr>
          <w:p w:rsidR="00E443E9" w:rsidRPr="00E443E9" w:rsidRDefault="00E443E9" w:rsidP="00E443E9">
            <w:pPr>
              <w:jc w:val="center"/>
              <w:rPr>
                <w:rFonts w:ascii="黑体" w:eastAsia="黑体" w:hAnsi="黑体" w:cstheme="majorEastAsia"/>
                <w:bCs/>
                <w:sz w:val="24"/>
                <w:szCs w:val="28"/>
              </w:rPr>
            </w:pPr>
            <w:r w:rsidRPr="00E443E9">
              <w:rPr>
                <w:rFonts w:ascii="黑体" w:eastAsia="黑体" w:hAnsi="黑体" w:cstheme="majorEastAsia" w:hint="eastAsia"/>
                <w:bCs/>
                <w:sz w:val="24"/>
                <w:szCs w:val="28"/>
              </w:rPr>
              <w:t>协同育人</w:t>
            </w:r>
          </w:p>
        </w:tc>
        <w:tc>
          <w:tcPr>
            <w:tcW w:w="1275" w:type="dxa"/>
            <w:vAlign w:val="center"/>
          </w:tcPr>
          <w:p w:rsidR="00E443E9" w:rsidRPr="00E443E9" w:rsidRDefault="00E443E9" w:rsidP="00E443E9">
            <w:pPr>
              <w:jc w:val="center"/>
              <w:rPr>
                <w:rFonts w:ascii="黑体" w:eastAsia="黑体" w:hAnsi="黑体" w:cstheme="majorEastAsia"/>
                <w:bCs/>
                <w:sz w:val="24"/>
                <w:szCs w:val="28"/>
              </w:rPr>
            </w:pPr>
            <w:r w:rsidRPr="00E443E9">
              <w:rPr>
                <w:rFonts w:ascii="黑体" w:eastAsia="黑体" w:hAnsi="黑体" w:cstheme="majorEastAsia" w:hint="eastAsia"/>
                <w:bCs/>
                <w:sz w:val="24"/>
                <w:szCs w:val="28"/>
              </w:rPr>
              <w:t>本研贯通</w:t>
            </w:r>
          </w:p>
        </w:tc>
      </w:tr>
      <w:tr w:rsidR="00E443E9" w:rsidTr="00E443E9">
        <w:trPr>
          <w:trHeight w:val="449"/>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1</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组织院系完成课程建设的论证和规划，组织教指委员会审定各院系规划。发布建设项目名单</w:t>
            </w:r>
          </w:p>
        </w:tc>
        <w:tc>
          <w:tcPr>
            <w:tcW w:w="1559"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 xml:space="preserve">制定《“大国三农”系列通识课建设规划目录》，组织申报、评审、公布建设课程名单 </w:t>
            </w:r>
          </w:p>
        </w:tc>
        <w:tc>
          <w:tcPr>
            <w:tcW w:w="156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统筹安排各项工作</w:t>
            </w:r>
          </w:p>
        </w:tc>
      </w:tr>
      <w:tr w:rsidR="00E443E9" w:rsidTr="00E443E9">
        <w:trPr>
          <w:trHeight w:val="92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2</w:t>
            </w:r>
          </w:p>
        </w:tc>
        <w:tc>
          <w:tcPr>
            <w:tcW w:w="1417"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提前做好一流专业建设点布局，发布一流专业申报通知</w:t>
            </w:r>
          </w:p>
        </w:tc>
        <w:tc>
          <w:tcPr>
            <w:tcW w:w="1420"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统筹安排申报，做好任务分工和时间安排，发布项目申报通知，组织召开新农科建设专题会</w:t>
            </w: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Align w:val="center"/>
          </w:tcPr>
          <w:p w:rsidR="00E443E9" w:rsidRPr="009860EB" w:rsidRDefault="00E443E9" w:rsidP="00E443E9">
            <w:pPr>
              <w:spacing w:line="280" w:lineRule="exact"/>
              <w:rPr>
                <w:rFonts w:ascii="仿宋" w:eastAsia="仿宋" w:hAnsi="仿宋" w:cstheme="majorEastAsia"/>
                <w:bCs/>
                <w:sz w:val="24"/>
                <w:szCs w:val="24"/>
              </w:rPr>
            </w:pPr>
          </w:p>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根据教育部通知，按期组织完成项目申报</w:t>
            </w:r>
          </w:p>
          <w:p w:rsidR="00E443E9" w:rsidRPr="009860EB" w:rsidRDefault="00E443E9" w:rsidP="00E443E9">
            <w:pPr>
              <w:spacing w:line="280" w:lineRule="exact"/>
              <w:rPr>
                <w:rFonts w:ascii="仿宋" w:eastAsia="仿宋" w:hAnsi="仿宋" w:cstheme="majorEastAsia"/>
                <w:bCs/>
                <w:sz w:val="24"/>
                <w:szCs w:val="24"/>
              </w:rPr>
            </w:pPr>
          </w:p>
        </w:tc>
        <w:tc>
          <w:tcPr>
            <w:tcW w:w="1275" w:type="dxa"/>
            <w:vMerge/>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9860EB">
        <w:trPr>
          <w:trHeight w:val="822"/>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3</w:t>
            </w:r>
          </w:p>
        </w:tc>
        <w:tc>
          <w:tcPr>
            <w:tcW w:w="1417"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组织对申报场站及试验示范站的实习教学项目进行调研、论证</w:t>
            </w:r>
          </w:p>
        </w:tc>
        <w:tc>
          <w:tcPr>
            <w:tcW w:w="1275" w:type="dxa"/>
            <w:vMerge/>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92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4</w:t>
            </w:r>
          </w:p>
        </w:tc>
        <w:tc>
          <w:tcPr>
            <w:tcW w:w="1417"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组织相关专业填报信息采集表，组织专家评审、论证与指导，确定拟推荐申报的专业，完成国家级一流专业系统申报工作</w:t>
            </w: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完成项目的论证、指导与申报</w:t>
            </w:r>
          </w:p>
          <w:p w:rsidR="00E443E9" w:rsidRPr="009860EB" w:rsidRDefault="00E443E9" w:rsidP="00E443E9">
            <w:pPr>
              <w:spacing w:line="280" w:lineRule="exact"/>
              <w:rPr>
                <w:rFonts w:ascii="仿宋" w:eastAsia="仿宋" w:hAnsi="仿宋" w:cstheme="majorEastAsia"/>
                <w:bCs/>
                <w:sz w:val="24"/>
                <w:szCs w:val="24"/>
              </w:rPr>
            </w:pPr>
          </w:p>
        </w:tc>
        <w:tc>
          <w:tcPr>
            <w:tcW w:w="1415"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签订项目任务书，全面启动一流课程建设，完成课程视频拍摄、制作招标，完成专项经费划拨</w:t>
            </w:r>
          </w:p>
        </w:tc>
        <w:tc>
          <w:tcPr>
            <w:tcW w:w="1559"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组织课程团队制定课程实施计划、方案及时间节点，签订项目执行任务书，启动建设。择优在校内开设公选课</w:t>
            </w:r>
          </w:p>
        </w:tc>
        <w:tc>
          <w:tcPr>
            <w:tcW w:w="1560" w:type="dxa"/>
            <w:vMerge/>
            <w:vAlign w:val="center"/>
          </w:tcPr>
          <w:p w:rsidR="00E443E9" w:rsidRPr="009860EB" w:rsidRDefault="00E443E9" w:rsidP="00E443E9">
            <w:pPr>
              <w:rPr>
                <w:rFonts w:ascii="仿宋" w:eastAsia="仿宋" w:hAnsi="仿宋" w:cstheme="majorEastAsia"/>
                <w:bCs/>
                <w:sz w:val="24"/>
                <w:szCs w:val="24"/>
              </w:rPr>
            </w:pPr>
          </w:p>
        </w:tc>
        <w:tc>
          <w:tcPr>
            <w:tcW w:w="1275" w:type="dxa"/>
            <w:vMerge w:val="restart"/>
            <w:vAlign w:val="center"/>
          </w:tcPr>
          <w:p w:rsidR="00E443E9" w:rsidRPr="009860EB" w:rsidRDefault="00E443E9" w:rsidP="00E443E9">
            <w:pPr>
              <w:rPr>
                <w:rFonts w:ascii="仿宋" w:eastAsia="仿宋" w:hAnsi="仿宋" w:cstheme="majorEastAsia"/>
                <w:bCs/>
                <w:sz w:val="24"/>
                <w:szCs w:val="24"/>
              </w:rPr>
            </w:pPr>
            <w:r w:rsidRPr="009860EB">
              <w:rPr>
                <w:rFonts w:ascii="仿宋" w:eastAsia="仿宋" w:hAnsi="仿宋" w:cstheme="majorEastAsia" w:hint="eastAsia"/>
                <w:bCs/>
                <w:sz w:val="24"/>
                <w:szCs w:val="24"/>
              </w:rPr>
              <w:t>完成本科人才培养方案的修订</w:t>
            </w:r>
          </w:p>
        </w:tc>
      </w:tr>
      <w:tr w:rsidR="00E443E9" w:rsidTr="00E443E9">
        <w:trPr>
          <w:trHeight w:val="79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5</w:t>
            </w:r>
          </w:p>
        </w:tc>
        <w:tc>
          <w:tcPr>
            <w:tcW w:w="1417"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总结</w:t>
            </w: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Merge/>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585"/>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6</w:t>
            </w:r>
          </w:p>
        </w:tc>
        <w:tc>
          <w:tcPr>
            <w:tcW w:w="1417"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9860EB">
        <w:trPr>
          <w:trHeight w:val="1289"/>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lastRenderedPageBreak/>
              <w:t>7</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组织完成国家级一流专业系统申报工作</w:t>
            </w: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开展课程建设专项培训和教研活动，加强经验交流，提升课程建设质量</w:t>
            </w:r>
          </w:p>
        </w:tc>
        <w:tc>
          <w:tcPr>
            <w:tcW w:w="1559"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面向学生开出通识课程</w:t>
            </w:r>
          </w:p>
        </w:tc>
        <w:tc>
          <w:tcPr>
            <w:tcW w:w="1560"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p>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公布场站及试验示范站的实习教学项目立项名单，启动项目建设</w:t>
            </w:r>
          </w:p>
          <w:p w:rsidR="00E443E9" w:rsidRPr="009860EB" w:rsidRDefault="00E443E9" w:rsidP="00E443E9">
            <w:pPr>
              <w:spacing w:line="280" w:lineRule="exact"/>
              <w:rPr>
                <w:rFonts w:ascii="仿宋" w:eastAsia="仿宋" w:hAnsi="仿宋" w:cstheme="majorEastAsia"/>
                <w:bCs/>
                <w:sz w:val="24"/>
                <w:szCs w:val="24"/>
              </w:rPr>
            </w:pPr>
          </w:p>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464"/>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8</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9860EB">
        <w:trPr>
          <w:trHeight w:val="634"/>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9</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92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10</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总结、交流、验收，组织开展校级认定，择优推荐申报省级、国家级一流课程。总结考核</w:t>
            </w:r>
          </w:p>
          <w:p w:rsidR="00E443E9" w:rsidRPr="009860EB" w:rsidRDefault="00E443E9" w:rsidP="00E443E9">
            <w:pPr>
              <w:spacing w:line="280" w:lineRule="exact"/>
              <w:rPr>
                <w:rFonts w:ascii="仿宋" w:eastAsia="仿宋" w:hAnsi="仿宋" w:cstheme="majorEastAsia"/>
                <w:bCs/>
                <w:sz w:val="24"/>
                <w:szCs w:val="24"/>
              </w:rPr>
            </w:pPr>
          </w:p>
        </w:tc>
        <w:tc>
          <w:tcPr>
            <w:tcW w:w="1559" w:type="dxa"/>
            <w:vMerge w:val="restart"/>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组织院系教授委员会深入课堂听课督导，形成课堂授课与育人效果评价意见。择优建成在线开放课程，面向其他学校学生和社会公众开课</w:t>
            </w: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92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11</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r w:rsidR="00E443E9" w:rsidTr="00E443E9">
        <w:trPr>
          <w:trHeight w:val="923"/>
          <w:jc w:val="center"/>
        </w:trPr>
        <w:tc>
          <w:tcPr>
            <w:tcW w:w="568" w:type="dxa"/>
            <w:vAlign w:val="center"/>
          </w:tcPr>
          <w:p w:rsidR="00E443E9" w:rsidRPr="00E443E9" w:rsidRDefault="00E443E9" w:rsidP="00E443E9">
            <w:pPr>
              <w:jc w:val="center"/>
              <w:rPr>
                <w:rFonts w:ascii="仿宋" w:eastAsia="仿宋" w:hAnsi="仿宋"/>
                <w:bCs/>
                <w:sz w:val="24"/>
                <w:szCs w:val="32"/>
              </w:rPr>
            </w:pPr>
            <w:r w:rsidRPr="00E443E9">
              <w:rPr>
                <w:rFonts w:ascii="仿宋" w:eastAsia="仿宋" w:hAnsi="仿宋" w:hint="eastAsia"/>
                <w:bCs/>
                <w:sz w:val="24"/>
                <w:szCs w:val="32"/>
              </w:rPr>
              <w:t>12</w:t>
            </w:r>
          </w:p>
        </w:tc>
        <w:tc>
          <w:tcPr>
            <w:tcW w:w="1417"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20" w:type="dxa"/>
            <w:vAlign w:val="center"/>
          </w:tcPr>
          <w:p w:rsidR="00E443E9" w:rsidRPr="009860EB" w:rsidRDefault="00E443E9" w:rsidP="00E443E9">
            <w:pPr>
              <w:spacing w:line="280" w:lineRule="exact"/>
              <w:rPr>
                <w:rFonts w:ascii="仿宋" w:eastAsia="仿宋" w:hAnsi="仿宋" w:cstheme="majorEastAsia"/>
                <w:bCs/>
                <w:sz w:val="24"/>
                <w:szCs w:val="24"/>
              </w:rPr>
            </w:pPr>
          </w:p>
        </w:tc>
        <w:tc>
          <w:tcPr>
            <w:tcW w:w="1415"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59" w:type="dxa"/>
            <w:vMerge/>
            <w:vAlign w:val="center"/>
          </w:tcPr>
          <w:p w:rsidR="00E443E9" w:rsidRPr="009860EB" w:rsidRDefault="00E443E9" w:rsidP="00E443E9">
            <w:pPr>
              <w:spacing w:line="280" w:lineRule="exact"/>
              <w:rPr>
                <w:rFonts w:ascii="仿宋" w:eastAsia="仿宋" w:hAnsi="仿宋" w:cstheme="majorEastAsia"/>
                <w:bCs/>
                <w:sz w:val="24"/>
                <w:szCs w:val="24"/>
              </w:rPr>
            </w:pPr>
          </w:p>
        </w:tc>
        <w:tc>
          <w:tcPr>
            <w:tcW w:w="1560" w:type="dxa"/>
            <w:vAlign w:val="center"/>
          </w:tcPr>
          <w:p w:rsidR="00E443E9" w:rsidRPr="009860EB" w:rsidRDefault="00E443E9" w:rsidP="00E443E9">
            <w:pPr>
              <w:spacing w:line="280" w:lineRule="exact"/>
              <w:rPr>
                <w:rFonts w:ascii="仿宋" w:eastAsia="仿宋" w:hAnsi="仿宋" w:cstheme="majorEastAsia"/>
                <w:bCs/>
                <w:sz w:val="24"/>
                <w:szCs w:val="24"/>
              </w:rPr>
            </w:pPr>
            <w:r w:rsidRPr="009860EB">
              <w:rPr>
                <w:rFonts w:ascii="仿宋" w:eastAsia="仿宋" w:hAnsi="仿宋" w:cstheme="majorEastAsia" w:hint="eastAsia"/>
                <w:bCs/>
                <w:sz w:val="24"/>
                <w:szCs w:val="24"/>
              </w:rPr>
              <w:t>对项目建设进行中期检查或结果验收</w:t>
            </w:r>
          </w:p>
        </w:tc>
        <w:tc>
          <w:tcPr>
            <w:tcW w:w="1275" w:type="dxa"/>
            <w:vAlign w:val="center"/>
          </w:tcPr>
          <w:p w:rsidR="00E443E9" w:rsidRPr="009860EB" w:rsidRDefault="00E443E9" w:rsidP="00E443E9">
            <w:pPr>
              <w:spacing w:line="280" w:lineRule="exact"/>
              <w:rPr>
                <w:rFonts w:ascii="仿宋" w:eastAsia="仿宋" w:hAnsi="仿宋" w:cstheme="majorEastAsia"/>
                <w:bCs/>
                <w:sz w:val="24"/>
                <w:szCs w:val="24"/>
              </w:rPr>
            </w:pPr>
          </w:p>
        </w:tc>
      </w:tr>
    </w:tbl>
    <w:p w:rsidR="00E443E9" w:rsidRPr="00E443E9" w:rsidRDefault="00E443E9" w:rsidP="00E443E9">
      <w:pPr>
        <w:ind w:left="640"/>
        <w:rPr>
          <w:rFonts w:ascii="仿宋" w:eastAsia="仿宋" w:hAnsi="仿宋"/>
          <w:b/>
          <w:kern w:val="0"/>
          <w:sz w:val="32"/>
          <w:szCs w:val="32"/>
        </w:rPr>
      </w:pPr>
      <w:r w:rsidRPr="00E443E9">
        <w:rPr>
          <w:rFonts w:ascii="仿宋" w:eastAsia="仿宋" w:hAnsi="仿宋" w:hint="eastAsia"/>
          <w:b/>
          <w:kern w:val="0"/>
          <w:sz w:val="32"/>
          <w:szCs w:val="32"/>
        </w:rPr>
        <w:t>4.预期目标及成效</w:t>
      </w:r>
    </w:p>
    <w:p w:rsidR="00E443E9" w:rsidRDefault="00E443E9" w:rsidP="00E443E9">
      <w:pPr>
        <w:ind w:firstLineChars="200" w:firstLine="640"/>
        <w:rPr>
          <w:rFonts w:ascii="仿宋" w:eastAsia="仿宋" w:hAnsi="仿宋"/>
          <w:kern w:val="0"/>
          <w:sz w:val="32"/>
          <w:szCs w:val="32"/>
        </w:rPr>
      </w:pPr>
      <w:r>
        <w:rPr>
          <w:rFonts w:ascii="仿宋" w:eastAsia="仿宋" w:hAnsi="仿宋" w:hint="eastAsia"/>
          <w:sz w:val="32"/>
          <w:szCs w:val="32"/>
        </w:rPr>
        <w:t>获批10个国家级、15个省级一流专业建设点，获批新农科建设研究与实践项目3-5项；组织申报1-2个新农科专业，5个新兴交叉辅修专业；组织申报2020年教育部产学合作协同育人项目10项以上，立项建设100项以上场站及试验示范站实习教学项目；</w:t>
      </w:r>
      <w:r>
        <w:rPr>
          <w:rFonts w:ascii="仿宋" w:eastAsia="仿宋" w:hAnsi="仿宋" w:hint="eastAsia"/>
          <w:kern w:val="0"/>
          <w:sz w:val="32"/>
          <w:szCs w:val="32"/>
        </w:rPr>
        <w:t>立项建设1</w:t>
      </w:r>
      <w:r>
        <w:rPr>
          <w:rFonts w:ascii="仿宋" w:eastAsia="仿宋" w:hAnsi="仿宋"/>
          <w:kern w:val="0"/>
          <w:sz w:val="32"/>
          <w:szCs w:val="32"/>
        </w:rPr>
        <w:t>5</w:t>
      </w:r>
      <w:r>
        <w:rPr>
          <w:rFonts w:ascii="仿宋" w:eastAsia="仿宋" w:hAnsi="仿宋" w:hint="eastAsia"/>
          <w:kern w:val="0"/>
          <w:sz w:val="32"/>
          <w:szCs w:val="32"/>
        </w:rPr>
        <w:t>门“大国三农”系列通识课程，力争建成1</w:t>
      </w:r>
      <w:r>
        <w:rPr>
          <w:rFonts w:ascii="仿宋" w:eastAsia="仿宋" w:hAnsi="仿宋"/>
          <w:kern w:val="0"/>
          <w:sz w:val="32"/>
          <w:szCs w:val="32"/>
        </w:rPr>
        <w:t>0</w:t>
      </w:r>
      <w:r>
        <w:rPr>
          <w:rFonts w:ascii="仿宋" w:eastAsia="仿宋" w:hAnsi="仿宋" w:hint="eastAsia"/>
          <w:kern w:val="0"/>
          <w:sz w:val="32"/>
          <w:szCs w:val="32"/>
        </w:rPr>
        <w:t>门课程；年内立项</w:t>
      </w:r>
      <w:r>
        <w:rPr>
          <w:rFonts w:ascii="仿宋" w:eastAsia="仿宋" w:hAnsi="仿宋"/>
          <w:kern w:val="0"/>
          <w:sz w:val="32"/>
          <w:szCs w:val="32"/>
        </w:rPr>
        <w:t>建设各类一流课程</w:t>
      </w:r>
      <w:r>
        <w:rPr>
          <w:rFonts w:ascii="仿宋" w:eastAsia="仿宋" w:hAnsi="仿宋" w:hint="eastAsia"/>
          <w:kern w:val="0"/>
          <w:sz w:val="32"/>
          <w:szCs w:val="32"/>
        </w:rPr>
        <w:t>260门，建成一流课程1</w:t>
      </w:r>
      <w:r>
        <w:rPr>
          <w:rFonts w:ascii="仿宋" w:eastAsia="仿宋" w:hAnsi="仿宋"/>
          <w:kern w:val="0"/>
          <w:sz w:val="32"/>
          <w:szCs w:val="32"/>
        </w:rPr>
        <w:t>00</w:t>
      </w:r>
      <w:r>
        <w:rPr>
          <w:rFonts w:ascii="仿宋" w:eastAsia="仿宋" w:hAnsi="仿宋" w:hint="eastAsia"/>
          <w:kern w:val="0"/>
          <w:sz w:val="32"/>
          <w:szCs w:val="32"/>
        </w:rPr>
        <w:t>门，示范引领校内其他课程建设，构建高质量课程体系，全面提高教育教学质量</w:t>
      </w:r>
      <w:r>
        <w:rPr>
          <w:rFonts w:ascii="仿宋" w:eastAsia="仿宋" w:hAnsi="仿宋" w:hint="eastAsia"/>
          <w:sz w:val="32"/>
          <w:szCs w:val="32"/>
        </w:rPr>
        <w:t>。</w:t>
      </w:r>
    </w:p>
    <w:p w:rsidR="00E443E9" w:rsidRPr="00E443E9" w:rsidRDefault="00E443E9" w:rsidP="00E443E9">
      <w:pPr>
        <w:ind w:firstLineChars="200" w:firstLine="643"/>
        <w:rPr>
          <w:rFonts w:ascii="仿宋" w:eastAsia="仿宋" w:hAnsi="仿宋"/>
          <w:b/>
          <w:sz w:val="32"/>
          <w:szCs w:val="32"/>
        </w:rPr>
      </w:pPr>
      <w:r w:rsidRPr="00E443E9">
        <w:rPr>
          <w:rFonts w:ascii="仿宋" w:eastAsia="仿宋" w:hAnsi="仿宋" w:hint="eastAsia"/>
          <w:b/>
          <w:sz w:val="32"/>
          <w:szCs w:val="32"/>
        </w:rPr>
        <w:t>5</w:t>
      </w:r>
      <w:r w:rsidRPr="00E443E9">
        <w:rPr>
          <w:rFonts w:ascii="仿宋" w:eastAsia="仿宋" w:hAnsi="仿宋"/>
          <w:b/>
          <w:sz w:val="32"/>
          <w:szCs w:val="32"/>
        </w:rPr>
        <w:t>.</w:t>
      </w:r>
      <w:r w:rsidRPr="00E443E9">
        <w:rPr>
          <w:rFonts w:ascii="仿宋" w:eastAsia="仿宋" w:hAnsi="仿宋" w:hint="eastAsia"/>
          <w:b/>
          <w:sz w:val="32"/>
          <w:szCs w:val="32"/>
        </w:rPr>
        <w:t>问题及建议</w:t>
      </w:r>
    </w:p>
    <w:p w:rsidR="00E443E9" w:rsidRDefault="00E443E9" w:rsidP="00E443E9">
      <w:pPr>
        <w:ind w:firstLineChars="200" w:firstLine="640"/>
        <w:rPr>
          <w:rFonts w:ascii="仿宋" w:eastAsia="仿宋" w:hAnsi="仿宋"/>
          <w:sz w:val="32"/>
          <w:szCs w:val="32"/>
        </w:rPr>
      </w:pPr>
      <w:r>
        <w:rPr>
          <w:rFonts w:ascii="仿宋" w:eastAsia="仿宋" w:hAnsi="仿宋" w:hint="eastAsia"/>
          <w:sz w:val="32"/>
          <w:szCs w:val="32"/>
        </w:rPr>
        <w:t>通过专业认证是一流专业验收的核心考核点。目前，教育部尚未推动农科类第三级认证工作，对农科类一流专业的认定有较大影响。学校在推进相关专业建设与持续改进的同时，也将积极</w:t>
      </w:r>
      <w:r>
        <w:rPr>
          <w:rFonts w:ascii="仿宋" w:eastAsia="仿宋" w:hAnsi="仿宋" w:hint="eastAsia"/>
          <w:sz w:val="32"/>
          <w:szCs w:val="32"/>
        </w:rPr>
        <w:lastRenderedPageBreak/>
        <w:t>申请中俄认证等国际认证；新农科专业建设与学校一流专业建设须统筹推进；学校对学院申报的项目进行统筹、整合，要由知名教授担任项目负责人，力争覆盖更多的一流专业参与项目研究。</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9D0A75" w:rsidRPr="00115EDF" w:rsidRDefault="003156F8" w:rsidP="00C541B6">
      <w:pPr>
        <w:ind w:firstLineChars="200" w:firstLine="640"/>
        <w:rPr>
          <w:rFonts w:ascii="黑体" w:eastAsia="黑体" w:hAnsi="黑体"/>
          <w:sz w:val="32"/>
          <w:szCs w:val="32"/>
        </w:rPr>
      </w:pPr>
      <w:r>
        <w:rPr>
          <w:rFonts w:ascii="黑体" w:eastAsia="黑体" w:hAnsi="黑体" w:hint="eastAsia"/>
          <w:sz w:val="32"/>
          <w:szCs w:val="32"/>
        </w:rPr>
        <w:lastRenderedPageBreak/>
        <w:t>三</w:t>
      </w:r>
      <w:r w:rsidR="008A2670" w:rsidRPr="00115EDF">
        <w:rPr>
          <w:rFonts w:ascii="黑体" w:eastAsia="黑体" w:hAnsi="黑体" w:hint="eastAsia"/>
          <w:sz w:val="32"/>
          <w:szCs w:val="32"/>
        </w:rPr>
        <w:t>、</w:t>
      </w:r>
      <w:r w:rsidR="00FF0E9F" w:rsidRPr="00FF0E9F">
        <w:rPr>
          <w:rFonts w:ascii="黑体" w:eastAsia="黑体" w:hAnsi="黑体" w:hint="eastAsia"/>
          <w:sz w:val="32"/>
          <w:szCs w:val="32"/>
        </w:rPr>
        <w:t>持续推进培养模式改革</w:t>
      </w:r>
      <w:r w:rsidR="008A2670" w:rsidRPr="00115EDF">
        <w:rPr>
          <w:rFonts w:ascii="黑体" w:eastAsia="黑体" w:hAnsi="黑体" w:hint="eastAsia"/>
          <w:sz w:val="32"/>
          <w:szCs w:val="32"/>
        </w:rPr>
        <w:t>，不断提升</w:t>
      </w:r>
      <w:r w:rsidR="00B97D40" w:rsidRPr="00115EDF">
        <w:rPr>
          <w:rFonts w:ascii="黑体" w:eastAsia="黑体" w:hAnsi="黑体" w:hint="eastAsia"/>
          <w:sz w:val="32"/>
          <w:szCs w:val="32"/>
        </w:rPr>
        <w:t>研究生培养</w:t>
      </w:r>
      <w:r w:rsidR="008A2670" w:rsidRPr="00115EDF">
        <w:rPr>
          <w:rFonts w:ascii="黑体" w:eastAsia="黑体" w:hAnsi="黑体" w:hint="eastAsia"/>
          <w:sz w:val="32"/>
          <w:szCs w:val="32"/>
        </w:rPr>
        <w:t>质量</w:t>
      </w:r>
      <w:r w:rsidR="009D0A75" w:rsidRPr="00115EDF">
        <w:rPr>
          <w:rFonts w:ascii="黑体" w:eastAsia="黑体" w:hAnsi="黑体" w:hint="eastAsia"/>
          <w:sz w:val="32"/>
          <w:szCs w:val="32"/>
        </w:rPr>
        <w:t>。</w:t>
      </w:r>
    </w:p>
    <w:p w:rsidR="009D0A75" w:rsidRPr="00C541B6" w:rsidRDefault="009D0A75" w:rsidP="00C541B6">
      <w:pPr>
        <w:ind w:firstLineChars="200" w:firstLine="643"/>
        <w:rPr>
          <w:rFonts w:ascii="仿宋" w:eastAsia="仿宋" w:hAnsi="仿宋"/>
          <w:sz w:val="32"/>
          <w:szCs w:val="32"/>
        </w:rPr>
      </w:pPr>
      <w:r w:rsidRPr="00C541B6">
        <w:rPr>
          <w:rFonts w:ascii="仿宋" w:eastAsia="仿宋" w:hAnsi="仿宋" w:hint="eastAsia"/>
          <w:b/>
          <w:sz w:val="32"/>
          <w:szCs w:val="32"/>
        </w:rPr>
        <w:t>责任单位：</w:t>
      </w:r>
      <w:r w:rsidRPr="00C541B6">
        <w:rPr>
          <w:rFonts w:ascii="仿宋" w:eastAsia="仿宋" w:hAnsi="仿宋" w:hint="eastAsia"/>
          <w:sz w:val="32"/>
          <w:szCs w:val="32"/>
        </w:rPr>
        <w:t>研究生院</w:t>
      </w:r>
    </w:p>
    <w:p w:rsidR="009D0A75" w:rsidRPr="00C541B6" w:rsidRDefault="009D0A75"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001075CA">
        <w:rPr>
          <w:rFonts w:ascii="仿宋" w:eastAsia="仿宋" w:hAnsi="仿宋" w:hint="eastAsia"/>
          <w:sz w:val="32"/>
          <w:szCs w:val="32"/>
        </w:rPr>
        <w:t>教务处、网教中心、发改</w:t>
      </w:r>
      <w:r w:rsidRPr="00C541B6">
        <w:rPr>
          <w:rFonts w:ascii="仿宋" w:eastAsia="仿宋" w:hAnsi="仿宋" w:hint="eastAsia"/>
          <w:sz w:val="32"/>
          <w:szCs w:val="32"/>
        </w:rPr>
        <w:t>处、各（相关）学院（所）</w:t>
      </w:r>
    </w:p>
    <w:p w:rsidR="009D0A75" w:rsidRPr="00C541B6" w:rsidRDefault="009D0A75"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9D0A75" w:rsidRPr="00C541B6" w:rsidRDefault="009D0A75" w:rsidP="00C541B6">
      <w:pPr>
        <w:ind w:firstLine="640"/>
        <w:rPr>
          <w:rFonts w:ascii="仿宋" w:eastAsia="仿宋" w:hAnsi="仿宋" w:cs="仿宋_GB2312"/>
          <w:b/>
          <w:sz w:val="32"/>
          <w:szCs w:val="32"/>
        </w:rPr>
      </w:pPr>
      <w:r w:rsidRPr="00C541B6">
        <w:rPr>
          <w:rFonts w:ascii="仿宋" w:eastAsia="仿宋" w:hAnsi="仿宋" w:cs="仿宋_GB2312" w:hint="eastAsia"/>
          <w:b/>
          <w:sz w:val="32"/>
          <w:szCs w:val="32"/>
        </w:rPr>
        <w:t>1.实施思路</w:t>
      </w:r>
    </w:p>
    <w:p w:rsidR="009D0A75" w:rsidRPr="00C541B6" w:rsidRDefault="009D0A75" w:rsidP="00C541B6">
      <w:pPr>
        <w:ind w:firstLineChars="200" w:firstLine="640"/>
        <w:rPr>
          <w:rFonts w:ascii="仿宋" w:eastAsia="仿宋" w:hAnsi="仿宋" w:cs="仿宋_GB2312"/>
          <w:sz w:val="32"/>
          <w:szCs w:val="32"/>
        </w:rPr>
      </w:pPr>
      <w:r w:rsidRPr="00C541B6">
        <w:rPr>
          <w:rFonts w:ascii="仿宋" w:eastAsia="仿宋" w:hAnsi="仿宋" w:cs="仿宋_GB2312" w:hint="eastAsia"/>
          <w:sz w:val="32"/>
          <w:szCs w:val="32"/>
        </w:rPr>
        <w:t>（1）进一步加强、规范我校硕博连读研究生的选拔工作，加大硕博连读生的选拔力度，切实提高我校博士研究生生源质量。</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2）以本研学科专业、培养方案、课程体系、师资队伍、教学运行、学生管理六贯通为目标，面向本科生统筹开放相关教育教学资源，着力机制改革，推动本研纵向跨层次选课、横向跨学科选课，推进本研贯通拔尖创新人才培养。</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（3）进一步理顺“乡村振兴”专业学位人才培养项目管理机制，以实践能力培养为重点完善人才培养方案，推进案例教学，提升综合实践基地育人功能，在服务国家战略需求中彰显产学研紧密结合办学特色。</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（4）紧密围绕国家战略需求和未来农业发展需要，积极推动交叉学科领域高水平研究，加快复合型创新性高层次人才培养，推进交叉学科学位点建设。</w:t>
      </w:r>
    </w:p>
    <w:p w:rsidR="009D0A75" w:rsidRPr="00C541B6" w:rsidRDefault="009D0A75" w:rsidP="00C541B6">
      <w:pPr>
        <w:ind w:firstLine="640"/>
        <w:rPr>
          <w:rFonts w:ascii="仿宋" w:eastAsia="仿宋" w:hAnsi="仿宋" w:cs="仿宋_GB2312"/>
          <w:b/>
          <w:sz w:val="32"/>
          <w:szCs w:val="32"/>
        </w:rPr>
      </w:pPr>
      <w:r w:rsidRPr="00C541B6">
        <w:rPr>
          <w:rFonts w:ascii="仿宋" w:eastAsia="仿宋" w:hAnsi="仿宋" w:cs="仿宋_GB2312" w:hint="eastAsia"/>
          <w:b/>
          <w:sz w:val="32"/>
          <w:szCs w:val="32"/>
        </w:rPr>
        <w:t>2.落实举措</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修订完善我校硕博连读生选拔办法，加大硕博连读生的选拔力度，扩大硕博连读生的选拔范围。推进研究生线上教学和课程教学资源建设工作。完善研究生课程教学大纲，提升教学质量。</w:t>
      </w:r>
      <w:r w:rsidRPr="00C541B6">
        <w:rPr>
          <w:rFonts w:ascii="仿宋" w:eastAsia="仿宋" w:hAnsi="仿宋" w:cs="仿宋_GB2312" w:hint="eastAsia"/>
          <w:sz w:val="32"/>
          <w:szCs w:val="32"/>
        </w:rPr>
        <w:lastRenderedPageBreak/>
        <w:t>以学科为单元提出与本科专业的课程修读对接方案。完善本科生修读研究生课程的机制。完善“乡村振兴”人才培养专项的管理机制。加强研究生实践基地建设，出台基地挂牌管理办法。开展扎实细致的调查研究，充分了解各学院交叉学科人才培养需求，制定符合学校发展的交叉学科学位授权点建设方案。组织申请1-2个交叉二级学科学位授权点。组织申请学位授权点自主审核单位增列工作，推动交叉科学学位授权点实质性自主建设。</w:t>
      </w:r>
    </w:p>
    <w:p w:rsidR="009D0A75" w:rsidRPr="00C541B6" w:rsidRDefault="009D0A75" w:rsidP="00C541B6">
      <w:pPr>
        <w:ind w:firstLine="640"/>
        <w:rPr>
          <w:rFonts w:ascii="仿宋" w:eastAsia="仿宋" w:hAnsi="仿宋" w:cs="仿宋_GB2312"/>
          <w:b/>
          <w:sz w:val="32"/>
          <w:szCs w:val="32"/>
        </w:rPr>
      </w:pPr>
      <w:r w:rsidRPr="00C541B6">
        <w:rPr>
          <w:rFonts w:ascii="仿宋" w:eastAsia="仿宋" w:hAnsi="仿宋" w:cs="仿宋_GB2312"/>
          <w:b/>
          <w:sz w:val="32"/>
          <w:szCs w:val="32"/>
        </w:rPr>
        <w:t>3.</w:t>
      </w:r>
      <w:r w:rsidRPr="00C541B6">
        <w:rPr>
          <w:rFonts w:ascii="仿宋" w:eastAsia="仿宋" w:hAnsi="仿宋" w:cs="仿宋_GB2312" w:hint="eastAsia"/>
          <w:b/>
          <w:sz w:val="32"/>
          <w:szCs w:val="32"/>
        </w:rPr>
        <w:t>进度安排</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第一季度：制定具体工作方案，开展交叉学科学位授权点建设相关材料收集，完成硕博连读生选拔办法修订草案。组织各学院做好网络教学工作，启动研究生课程网络教学资源建设工作。启动研究生课程教学大纲制定，依据新的本科及研究生培养方案落实课程分级。</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第二季度：“硕博连读生选拔办法修订草案”征求校内相关学院、专家意见。组织开展2020年度研究生教改研究项目申报。做好本研贯通的优秀本科生修读研究生课程准备。确定分学科大类的研究生公共课程设置，审议研究生课程教学大纲。开展“乡村振兴”专项执行情况调研，完善相关培养方案。推进案例库资源的校内网络共享。起草《研究生实践基地挂牌管理办法》。开展交叉学科学位授权点建设校内外调研。组织筹划“学位授权点自主审核单位”申请增列工作，组织校内外专家对申报材料进行论证，并提交校学位评定委员会审议。制定申请自主增列交叉二</w:t>
      </w:r>
      <w:r w:rsidRPr="00C541B6">
        <w:rPr>
          <w:rFonts w:ascii="仿宋" w:eastAsia="仿宋" w:hAnsi="仿宋" w:cs="仿宋_GB2312" w:hint="eastAsia"/>
          <w:sz w:val="32"/>
          <w:szCs w:val="32"/>
        </w:rPr>
        <w:lastRenderedPageBreak/>
        <w:t>级学科学位授权点建设方案，提交校学位评定委员会审议。</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第三季度：印发实施修订完善后的“硕博连读生选拔办法”。组织本研贯通的优秀本科生修读研究生课程。核查研究生教改项目执行效果。组织2020级“乡村振兴”专硕培养专项学生开展实践教学驻站体验和交流活动。完成学位授权点自主审核单位、自主增列交叉二级学科学位授权点材料的公示和上报工作。</w:t>
      </w:r>
    </w:p>
    <w:p w:rsidR="009D0A75" w:rsidRPr="00C541B6" w:rsidRDefault="009D0A75" w:rsidP="00C541B6">
      <w:pPr>
        <w:ind w:firstLine="640"/>
        <w:rPr>
          <w:rFonts w:ascii="仿宋" w:eastAsia="仿宋" w:hAnsi="仿宋" w:cs="仿宋_GB2312"/>
          <w:sz w:val="32"/>
          <w:szCs w:val="32"/>
        </w:rPr>
      </w:pPr>
      <w:r w:rsidRPr="00C541B6">
        <w:rPr>
          <w:rFonts w:ascii="仿宋" w:eastAsia="仿宋" w:hAnsi="仿宋" w:cs="仿宋_GB2312" w:hint="eastAsia"/>
          <w:sz w:val="32"/>
          <w:szCs w:val="32"/>
        </w:rPr>
        <w:t>第四季度：总结撰写交叉学科学位授权点建设工作报告，提出关于进一步做好交叉学科学位授权点建设意见和措施。陕西省和国务院学位办公室对申请材料进行审核，在2021年5月份左右公布审核结果。</w:t>
      </w:r>
    </w:p>
    <w:p w:rsidR="009D0A75" w:rsidRPr="00C541B6" w:rsidRDefault="00D93C3D" w:rsidP="00C541B6">
      <w:pPr>
        <w:ind w:firstLine="640"/>
        <w:rPr>
          <w:rFonts w:ascii="仿宋" w:eastAsia="仿宋" w:hAnsi="仿宋" w:cs="仿宋_GB2312"/>
          <w:b/>
          <w:sz w:val="32"/>
          <w:szCs w:val="32"/>
        </w:rPr>
      </w:pPr>
      <w:r w:rsidRPr="00C541B6">
        <w:rPr>
          <w:rFonts w:ascii="仿宋" w:eastAsia="仿宋" w:hAnsi="仿宋" w:cs="仿宋_GB2312" w:hint="eastAsia"/>
          <w:b/>
          <w:sz w:val="32"/>
          <w:szCs w:val="32"/>
        </w:rPr>
        <w:t>4</w:t>
      </w:r>
      <w:r w:rsidRPr="00C541B6">
        <w:rPr>
          <w:rFonts w:ascii="仿宋" w:eastAsia="仿宋" w:hAnsi="仿宋" w:cs="仿宋_GB2312"/>
          <w:b/>
          <w:sz w:val="32"/>
          <w:szCs w:val="32"/>
        </w:rPr>
        <w:t>.</w:t>
      </w:r>
      <w:r w:rsidR="009D0A75" w:rsidRPr="00C541B6">
        <w:rPr>
          <w:rFonts w:ascii="仿宋" w:eastAsia="仿宋" w:hAnsi="仿宋" w:cs="仿宋_GB2312" w:hint="eastAsia"/>
          <w:b/>
          <w:sz w:val="32"/>
          <w:szCs w:val="32"/>
        </w:rPr>
        <w:t>预期目标及成效</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1</w:t>
      </w:r>
      <w:r w:rsidRPr="00C541B6">
        <w:rPr>
          <w:rFonts w:ascii="仿宋" w:eastAsia="仿宋" w:hAnsi="仿宋" w:cs="仿宋_GB2312" w:hint="eastAsia"/>
          <w:sz w:val="32"/>
          <w:szCs w:val="32"/>
        </w:rPr>
        <w:t>）加大硕博连读生的选拔力度，扩大硕博连读生的选拔范围，切实提高我校博士研究生生源质量。</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2</w:t>
      </w:r>
      <w:r w:rsidRPr="00C541B6">
        <w:rPr>
          <w:rFonts w:ascii="仿宋" w:eastAsia="仿宋" w:hAnsi="仿宋" w:cs="仿宋_GB2312" w:hint="eastAsia"/>
          <w:sz w:val="32"/>
          <w:szCs w:val="32"/>
        </w:rPr>
        <w:t>）出台《研究生网络课程认定管理办法》、《研究生实践基地挂牌管理办法》</w:t>
      </w:r>
      <w:r w:rsidR="008F7563" w:rsidRPr="00C541B6">
        <w:rPr>
          <w:rFonts w:ascii="仿宋" w:eastAsia="仿宋" w:hAnsi="仿宋" w:cs="仿宋_GB2312" w:hint="eastAsia"/>
          <w:sz w:val="32"/>
          <w:szCs w:val="32"/>
        </w:rPr>
        <w:t>。</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3</w:t>
      </w:r>
      <w:r w:rsidRPr="00C541B6">
        <w:rPr>
          <w:rFonts w:ascii="仿宋" w:eastAsia="仿宋" w:hAnsi="仿宋" w:cs="仿宋_GB2312" w:hint="eastAsia"/>
          <w:sz w:val="32"/>
          <w:szCs w:val="32"/>
        </w:rPr>
        <w:t>）开放所有研究生课程供进入本研贯通通道本科生修读</w:t>
      </w:r>
      <w:r w:rsidR="008F7563" w:rsidRPr="00C541B6">
        <w:rPr>
          <w:rFonts w:ascii="仿宋" w:eastAsia="仿宋" w:hAnsi="仿宋" w:cs="仿宋_GB2312" w:hint="eastAsia"/>
          <w:sz w:val="32"/>
          <w:szCs w:val="32"/>
        </w:rPr>
        <w:t>。</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4</w:t>
      </w:r>
      <w:r w:rsidRPr="00C541B6">
        <w:rPr>
          <w:rFonts w:ascii="仿宋" w:eastAsia="仿宋" w:hAnsi="仿宋" w:cs="仿宋_GB2312" w:hint="eastAsia"/>
          <w:sz w:val="32"/>
          <w:szCs w:val="32"/>
        </w:rPr>
        <w:t>）新设优质课程建设等研究生教学改革项目40项以上。</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5</w:t>
      </w:r>
      <w:r w:rsidRPr="00C541B6">
        <w:rPr>
          <w:rFonts w:ascii="仿宋" w:eastAsia="仿宋" w:hAnsi="仿宋" w:cs="仿宋_GB2312" w:hint="eastAsia"/>
          <w:sz w:val="32"/>
          <w:szCs w:val="32"/>
        </w:rPr>
        <w:t>）新增博士（硕士）交叉（二级）学科学位授权点1-2个，推动交叉学科领域高水平研究，加快复合型创新性高层次人才培养。</w:t>
      </w:r>
    </w:p>
    <w:p w:rsidR="009D0A75" w:rsidRPr="00C541B6" w:rsidRDefault="00D93C3D" w:rsidP="003C283E">
      <w:pPr>
        <w:ind w:firstLine="641"/>
        <w:rPr>
          <w:rFonts w:ascii="仿宋" w:eastAsia="仿宋" w:hAnsi="仿宋" w:cs="仿宋_GB2312"/>
          <w:b/>
          <w:sz w:val="32"/>
          <w:szCs w:val="32"/>
        </w:rPr>
      </w:pPr>
      <w:r w:rsidRPr="00C541B6">
        <w:rPr>
          <w:rFonts w:ascii="仿宋" w:eastAsia="仿宋" w:hAnsi="仿宋" w:cs="仿宋_GB2312" w:hint="eastAsia"/>
          <w:b/>
          <w:sz w:val="32"/>
          <w:szCs w:val="32"/>
        </w:rPr>
        <w:t>5</w:t>
      </w:r>
      <w:r w:rsidRPr="00C541B6">
        <w:rPr>
          <w:rFonts w:ascii="仿宋" w:eastAsia="仿宋" w:hAnsi="仿宋" w:cs="仿宋_GB2312"/>
          <w:b/>
          <w:sz w:val="32"/>
          <w:szCs w:val="32"/>
        </w:rPr>
        <w:t>.</w:t>
      </w:r>
      <w:r w:rsidR="00C541B6">
        <w:rPr>
          <w:rFonts w:ascii="仿宋" w:eastAsia="仿宋" w:hAnsi="仿宋" w:cs="仿宋_GB2312" w:hint="eastAsia"/>
          <w:b/>
          <w:sz w:val="32"/>
          <w:szCs w:val="32"/>
        </w:rPr>
        <w:t>问题及建议</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1</w:t>
      </w:r>
      <w:r w:rsidRPr="00C541B6">
        <w:rPr>
          <w:rFonts w:ascii="仿宋" w:eastAsia="仿宋" w:hAnsi="仿宋" w:cs="仿宋_GB2312" w:hint="eastAsia"/>
          <w:sz w:val="32"/>
          <w:szCs w:val="32"/>
        </w:rPr>
        <w:t>）从不同年级在学硕士生选拔硕博连读生，目前的培养</w:t>
      </w:r>
      <w:r w:rsidRPr="00C541B6">
        <w:rPr>
          <w:rFonts w:ascii="仿宋" w:eastAsia="仿宋" w:hAnsi="仿宋" w:cs="仿宋_GB2312" w:hint="eastAsia"/>
          <w:sz w:val="32"/>
          <w:szCs w:val="32"/>
        </w:rPr>
        <w:lastRenderedPageBreak/>
        <w:t>方案及课程设置是否能够满足要求，以及选拔时针对不同年级学生已修课程及学分要求等；不同年级选拔硕博连读生进入博士阶段是否按照相应的培养方案进行培养等。</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2</w:t>
      </w:r>
      <w:r w:rsidRPr="00C541B6">
        <w:rPr>
          <w:rFonts w:ascii="仿宋" w:eastAsia="仿宋" w:hAnsi="仿宋" w:cs="仿宋_GB2312" w:hint="eastAsia"/>
          <w:sz w:val="32"/>
          <w:szCs w:val="32"/>
        </w:rPr>
        <w:t>）学术型、专业学位博士开展硕博连读生的选拔问题。如国家文件明确兽医专业博士只允许在本专业学位的在学硕士生中遴选，其他专业学位暂不采取硕博连读方式选拔博士生。专业学位硕士研究生能否以硕博连读方式选拔为学术型博士研究生。</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3</w:t>
      </w:r>
      <w:r w:rsidRPr="00C541B6">
        <w:rPr>
          <w:rFonts w:ascii="仿宋" w:eastAsia="仿宋" w:hAnsi="仿宋" w:cs="仿宋_GB2312" w:hint="eastAsia"/>
          <w:sz w:val="32"/>
          <w:szCs w:val="32"/>
        </w:rPr>
        <w:t>）硕博连读生在硕士、博士阶段学业年限、学籍管理等问题，如在培养过程中，不再适合继续攻博或本人放弃继续攻博，学籍转换等方面需全面考虑。</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4</w:t>
      </w:r>
      <w:r w:rsidRPr="00C541B6">
        <w:rPr>
          <w:rFonts w:ascii="仿宋" w:eastAsia="仿宋" w:hAnsi="仿宋" w:cs="仿宋_GB2312" w:hint="eastAsia"/>
          <w:sz w:val="32"/>
          <w:szCs w:val="32"/>
        </w:rPr>
        <w:t>）建立本科与研究生教改联动机制，定期研讨本研贯通议题。</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5</w:t>
      </w:r>
      <w:r w:rsidRPr="00C541B6">
        <w:rPr>
          <w:rFonts w:ascii="仿宋" w:eastAsia="仿宋" w:hAnsi="仿宋" w:cs="仿宋_GB2312" w:hint="eastAsia"/>
          <w:sz w:val="32"/>
          <w:szCs w:val="32"/>
        </w:rPr>
        <w:t>）尽快建设本研一体的教务管理系统。</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6</w:t>
      </w:r>
      <w:r w:rsidRPr="00C541B6">
        <w:rPr>
          <w:rFonts w:ascii="仿宋" w:eastAsia="仿宋" w:hAnsi="仿宋" w:cs="仿宋_GB2312" w:hint="eastAsia"/>
          <w:sz w:val="32"/>
          <w:szCs w:val="32"/>
        </w:rPr>
        <w:t>）建议发展改革处加强资源统筹，明确4-5个交叉学科发展支持重点，研究生院做好相关学科学位授权点的申请及研究生人才培养工作。</w:t>
      </w:r>
    </w:p>
    <w:p w:rsidR="009D0A75" w:rsidRPr="00C541B6" w:rsidRDefault="009D0A75" w:rsidP="003C283E">
      <w:pPr>
        <w:ind w:firstLine="641"/>
        <w:rPr>
          <w:rFonts w:ascii="仿宋" w:eastAsia="仿宋" w:hAnsi="仿宋" w:cs="仿宋_GB2312"/>
          <w:sz w:val="32"/>
          <w:szCs w:val="32"/>
        </w:rPr>
      </w:pPr>
      <w:r w:rsidRPr="00C541B6">
        <w:rPr>
          <w:rFonts w:ascii="仿宋" w:eastAsia="仿宋" w:hAnsi="仿宋" w:cs="仿宋_GB2312" w:hint="eastAsia"/>
          <w:sz w:val="32"/>
          <w:szCs w:val="32"/>
        </w:rPr>
        <w:t>（</w:t>
      </w:r>
      <w:r w:rsidR="00D93C3D" w:rsidRPr="00C541B6">
        <w:rPr>
          <w:rFonts w:ascii="仿宋" w:eastAsia="仿宋" w:hAnsi="仿宋" w:cs="仿宋_GB2312" w:hint="eastAsia"/>
          <w:sz w:val="32"/>
          <w:szCs w:val="32"/>
        </w:rPr>
        <w:t>7</w:t>
      </w:r>
      <w:r w:rsidRPr="00C541B6">
        <w:rPr>
          <w:rFonts w:ascii="仿宋" w:eastAsia="仿宋" w:hAnsi="仿宋" w:cs="仿宋_GB2312" w:hint="eastAsia"/>
          <w:sz w:val="32"/>
          <w:szCs w:val="32"/>
        </w:rPr>
        <w:t>）建议设立交叉学科人才培养专项，针对交叉学科制定单独培养方案及招生指标配置办法等配套改革措施。</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C758EC" w:rsidRDefault="00C758EC" w:rsidP="00C541B6">
      <w:pPr>
        <w:ind w:firstLineChars="200" w:firstLine="640"/>
        <w:rPr>
          <w:rFonts w:ascii="黑体" w:eastAsia="黑体" w:hAnsi="黑体"/>
          <w:sz w:val="32"/>
          <w:szCs w:val="32"/>
        </w:rPr>
      </w:pPr>
    </w:p>
    <w:p w:rsidR="0003546A" w:rsidRPr="00115EDF" w:rsidRDefault="003156F8" w:rsidP="00C541B6">
      <w:pPr>
        <w:ind w:firstLineChars="200" w:firstLine="640"/>
        <w:rPr>
          <w:rFonts w:ascii="黑体" w:eastAsia="黑体" w:hAnsi="黑体"/>
          <w:sz w:val="32"/>
          <w:szCs w:val="32"/>
        </w:rPr>
      </w:pPr>
      <w:r>
        <w:rPr>
          <w:rFonts w:ascii="黑体" w:eastAsia="黑体" w:hAnsi="黑体" w:hint="eastAsia"/>
          <w:sz w:val="32"/>
          <w:szCs w:val="32"/>
        </w:rPr>
        <w:lastRenderedPageBreak/>
        <w:t>四</w:t>
      </w:r>
      <w:r w:rsidR="008A2670" w:rsidRPr="00115EDF">
        <w:rPr>
          <w:rFonts w:ascii="黑体" w:eastAsia="黑体" w:hAnsi="黑体" w:hint="eastAsia"/>
          <w:sz w:val="32"/>
          <w:szCs w:val="32"/>
        </w:rPr>
        <w:t>、</w:t>
      </w:r>
      <w:r w:rsidR="0003546A" w:rsidRPr="00115EDF">
        <w:rPr>
          <w:rFonts w:ascii="黑体" w:eastAsia="黑体" w:hAnsi="黑体" w:hint="eastAsia"/>
          <w:sz w:val="32"/>
          <w:szCs w:val="32"/>
        </w:rPr>
        <w:t>围绕</w:t>
      </w:r>
      <w:r w:rsidR="00EA64AD">
        <w:rPr>
          <w:rFonts w:ascii="黑体" w:eastAsia="黑体" w:hAnsi="黑体" w:hint="eastAsia"/>
          <w:sz w:val="32"/>
          <w:szCs w:val="32"/>
        </w:rPr>
        <w:t>国家战略区域发展</w:t>
      </w:r>
      <w:r w:rsidR="0003546A" w:rsidRPr="00115EDF">
        <w:rPr>
          <w:rFonts w:ascii="黑体" w:eastAsia="黑体" w:hAnsi="黑体" w:hint="eastAsia"/>
          <w:sz w:val="32"/>
          <w:szCs w:val="32"/>
        </w:rPr>
        <w:t>，</w:t>
      </w:r>
      <w:r w:rsidR="00B97D40" w:rsidRPr="00115EDF">
        <w:rPr>
          <w:rFonts w:ascii="黑体" w:eastAsia="黑体" w:hAnsi="黑体" w:hint="eastAsia"/>
          <w:sz w:val="32"/>
          <w:szCs w:val="32"/>
        </w:rPr>
        <w:t>高质量推进学校科研工作</w:t>
      </w:r>
      <w:r w:rsidR="0003546A" w:rsidRPr="00115EDF">
        <w:rPr>
          <w:rFonts w:ascii="黑体" w:eastAsia="黑体" w:hAnsi="黑体" w:hint="eastAsia"/>
          <w:sz w:val="32"/>
          <w:szCs w:val="32"/>
        </w:rPr>
        <w:t>。</w:t>
      </w:r>
    </w:p>
    <w:p w:rsidR="0003546A" w:rsidRPr="00C541B6" w:rsidRDefault="0003546A" w:rsidP="00C541B6">
      <w:pPr>
        <w:ind w:firstLineChars="200" w:firstLine="643"/>
        <w:rPr>
          <w:rFonts w:ascii="仿宋" w:eastAsia="仿宋" w:hAnsi="仿宋"/>
          <w:sz w:val="32"/>
          <w:szCs w:val="32"/>
        </w:rPr>
      </w:pPr>
      <w:r w:rsidRPr="00C541B6">
        <w:rPr>
          <w:rFonts w:ascii="仿宋" w:eastAsia="仿宋" w:hAnsi="仿宋" w:hint="eastAsia"/>
          <w:b/>
          <w:sz w:val="32"/>
          <w:szCs w:val="32"/>
        </w:rPr>
        <w:t>责任单位：</w:t>
      </w:r>
      <w:r w:rsidRPr="00C541B6">
        <w:rPr>
          <w:rFonts w:ascii="仿宋" w:eastAsia="仿宋" w:hAnsi="仿宋" w:hint="eastAsia"/>
          <w:sz w:val="32"/>
          <w:szCs w:val="32"/>
        </w:rPr>
        <w:t>科研院</w:t>
      </w:r>
    </w:p>
    <w:p w:rsidR="0003546A" w:rsidRPr="00C541B6" w:rsidRDefault="0003546A"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Pr="00C541B6">
        <w:rPr>
          <w:rFonts w:ascii="仿宋" w:eastAsia="仿宋" w:hAnsi="仿宋"/>
          <w:sz w:val="32"/>
          <w:szCs w:val="32"/>
        </w:rPr>
        <w:t>各学院</w:t>
      </w:r>
      <w:r w:rsidRPr="00C541B6">
        <w:rPr>
          <w:rFonts w:ascii="仿宋" w:eastAsia="仿宋" w:hAnsi="仿宋" w:hint="eastAsia"/>
          <w:sz w:val="32"/>
          <w:szCs w:val="32"/>
        </w:rPr>
        <w:t>（</w:t>
      </w:r>
      <w:r w:rsidRPr="00C541B6">
        <w:rPr>
          <w:rFonts w:ascii="仿宋" w:eastAsia="仿宋" w:hAnsi="仿宋"/>
          <w:sz w:val="32"/>
          <w:szCs w:val="32"/>
        </w:rPr>
        <w:t>系、部、所</w:t>
      </w:r>
      <w:r w:rsidRPr="00C541B6">
        <w:rPr>
          <w:rFonts w:ascii="仿宋" w:eastAsia="仿宋" w:hAnsi="仿宋" w:hint="eastAsia"/>
          <w:sz w:val="32"/>
          <w:szCs w:val="32"/>
        </w:rPr>
        <w:t>）</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r w:rsidR="00C541B6">
        <w:rPr>
          <w:rFonts w:ascii="仿宋" w:eastAsia="仿宋" w:hAnsi="仿宋" w:hint="eastAsia"/>
          <w:b/>
          <w:sz w:val="32"/>
          <w:szCs w:val="32"/>
        </w:rPr>
        <w:t>：</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1.实施思路</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2020年，将继续紧密围绕学校“一流大学建设方案”和学校重点工作任务，聚焦国家重大战略，围绕“治理体系和治理能力提升年”主题，积极落实“12345”发展思路，认真贯彻落实《关于抓好“三农”领域重点工作确保如期实现全面小康的意见》《加强“从0到1”基础研究工作方案》《关于规范高等学校SCI论文相关指标使用 树立正确评价导向的若干意见》等国家科技最新政策，全面落实创新驱动发展战略和乡村振兴战略，进一步深化科技领域“放管服”管理改革，充分调动广大科教人员的创新活力和创新积极性，不断提升我校科技创新能力和核心竞争力，为加快“双一流”建设步伐提供坚实的科技支撑。</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2.落实举措</w:t>
      </w:r>
    </w:p>
    <w:p w:rsidR="0003546A" w:rsidRPr="00C541B6" w:rsidRDefault="0003546A" w:rsidP="00C541B6">
      <w:pPr>
        <w:ind w:firstLineChars="150" w:firstLine="480"/>
        <w:rPr>
          <w:rFonts w:ascii="仿宋" w:eastAsia="仿宋" w:hAnsi="仿宋"/>
          <w:sz w:val="32"/>
          <w:szCs w:val="32"/>
        </w:rPr>
      </w:pPr>
      <w:r w:rsidRPr="00C541B6">
        <w:rPr>
          <w:rFonts w:ascii="仿宋" w:eastAsia="仿宋" w:hAnsi="仿宋" w:hint="eastAsia"/>
          <w:sz w:val="32"/>
          <w:szCs w:val="32"/>
        </w:rPr>
        <w:t>（1）做好“十四五”国家重点研发计划预研和培育。围绕国家重大战略需求和区域经济社会发展，结合“双一流”建设目标和任务，组织相关领域专家积极开展重大科技项目的策划和预研，积极向部委提交项目建议，争取更多的预研项目进入国家“十四五”重点研发计划指南。</w:t>
      </w:r>
    </w:p>
    <w:p w:rsidR="0003546A" w:rsidRPr="00C541B6" w:rsidRDefault="0003546A" w:rsidP="00C541B6">
      <w:pPr>
        <w:ind w:firstLineChars="150" w:firstLine="480"/>
        <w:rPr>
          <w:rFonts w:ascii="仿宋" w:eastAsia="仿宋" w:hAnsi="仿宋"/>
          <w:sz w:val="32"/>
          <w:szCs w:val="32"/>
        </w:rPr>
      </w:pPr>
      <w:r w:rsidRPr="00C541B6">
        <w:rPr>
          <w:rFonts w:ascii="仿宋" w:eastAsia="仿宋" w:hAnsi="仿宋" w:hint="eastAsia"/>
          <w:sz w:val="32"/>
          <w:szCs w:val="32"/>
        </w:rPr>
        <w:t>（2）加强重大科技成果培育。进一步落实《重大科技成果组</w:t>
      </w:r>
      <w:r w:rsidRPr="00C541B6">
        <w:rPr>
          <w:rFonts w:ascii="仿宋" w:eastAsia="仿宋" w:hAnsi="仿宋" w:hint="eastAsia"/>
          <w:sz w:val="32"/>
          <w:szCs w:val="32"/>
        </w:rPr>
        <w:lastRenderedPageBreak/>
        <w:t>织与培育暂行办法》，做好现有科技成果的梳理、研判、凝练和提升，增强重大成果培育的针对性，力争在国家级科技奖励方面取得突破性进展。</w:t>
      </w:r>
    </w:p>
    <w:p w:rsidR="0003546A" w:rsidRPr="00C541B6" w:rsidRDefault="0003546A" w:rsidP="00C541B6">
      <w:pPr>
        <w:ind w:firstLineChars="150" w:firstLine="480"/>
        <w:rPr>
          <w:rFonts w:ascii="仿宋" w:eastAsia="仿宋" w:hAnsi="仿宋"/>
          <w:sz w:val="32"/>
          <w:szCs w:val="32"/>
        </w:rPr>
      </w:pPr>
      <w:r w:rsidRPr="00C541B6">
        <w:rPr>
          <w:rFonts w:ascii="仿宋" w:eastAsia="仿宋" w:hAnsi="仿宋" w:hint="eastAsia"/>
          <w:sz w:val="32"/>
          <w:szCs w:val="32"/>
        </w:rPr>
        <w:t>（3）加强基础科学研究。深入贯彻落实《加强“从0到1”基础研究工作方案》、《国务院关于全面加强基础科学研究的若干意见》，积极应对国家自然科学基金资助政策的重大调整和评审机制的改革，引导广大科教人员围绕国家重大战略需求和经济社会发展，充分发挥国家自然科学基金支持源头创新的重要作用，更加聚焦基础学科和前沿探索，在国家自然科学基金项目数量和质量上取得新突破。</w:t>
      </w:r>
    </w:p>
    <w:p w:rsidR="0003546A" w:rsidRPr="00C541B6" w:rsidRDefault="0003546A" w:rsidP="00C541B6">
      <w:pPr>
        <w:ind w:firstLineChars="150" w:firstLine="480"/>
        <w:rPr>
          <w:rFonts w:ascii="仿宋" w:eastAsia="仿宋" w:hAnsi="仿宋"/>
          <w:sz w:val="32"/>
          <w:szCs w:val="32"/>
        </w:rPr>
      </w:pPr>
      <w:r w:rsidRPr="00C541B6">
        <w:rPr>
          <w:rFonts w:ascii="仿宋" w:eastAsia="仿宋" w:hAnsi="仿宋" w:hint="eastAsia"/>
          <w:sz w:val="32"/>
          <w:szCs w:val="32"/>
        </w:rPr>
        <w:t>（4）加强科研基地建设。积极谋划布局教育部前沿科学中心。进一步优化“家畜生物学重点实验室”培育方案和工作方案，加大工作力度，力争实质性运行。梳理现有各级科研基地的建设现状、存在问题等，完善科研基地的管理体制机制，充分发挥其人才培养、科学研究的支撑保障作用。加强与学院的沟通协调，科学合理的谋划新增科研基地布局。</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3.进度安排</w:t>
      </w:r>
    </w:p>
    <w:p w:rsidR="0003546A" w:rsidRPr="00324E1F" w:rsidRDefault="0003546A" w:rsidP="00C541B6">
      <w:pPr>
        <w:ind w:firstLineChars="200" w:firstLine="643"/>
        <w:rPr>
          <w:rFonts w:ascii="仿宋" w:eastAsia="仿宋" w:hAnsi="仿宋"/>
          <w:b/>
          <w:sz w:val="32"/>
          <w:szCs w:val="32"/>
        </w:rPr>
      </w:pPr>
      <w:r w:rsidRPr="00324E1F">
        <w:rPr>
          <w:rFonts w:ascii="仿宋" w:eastAsia="仿宋" w:hAnsi="仿宋" w:hint="eastAsia"/>
          <w:b/>
          <w:sz w:val="32"/>
          <w:szCs w:val="32"/>
        </w:rPr>
        <w:t>（1）“十四五”国家重点研发计划预研方面</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3-12月，实时关注国家重点研发计划项目申报动态和指南，及时组织策划申报；</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3-11月，关注各部委“十四五”重点研发项目相关政策，组织专家及时形成项目建议，积极向部委推荐项目建议。</w:t>
      </w:r>
    </w:p>
    <w:p w:rsidR="0003546A" w:rsidRPr="00324E1F" w:rsidRDefault="0003546A" w:rsidP="00C541B6">
      <w:pPr>
        <w:ind w:firstLineChars="200" w:firstLine="643"/>
        <w:rPr>
          <w:rFonts w:ascii="仿宋" w:eastAsia="仿宋" w:hAnsi="仿宋"/>
          <w:b/>
          <w:sz w:val="32"/>
          <w:szCs w:val="32"/>
        </w:rPr>
      </w:pPr>
      <w:r w:rsidRPr="00324E1F">
        <w:rPr>
          <w:rFonts w:ascii="仿宋" w:eastAsia="仿宋" w:hAnsi="仿宋" w:hint="eastAsia"/>
          <w:b/>
          <w:sz w:val="32"/>
          <w:szCs w:val="32"/>
        </w:rPr>
        <w:lastRenderedPageBreak/>
        <w:t>（2）国家科技奖励方面</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3月份，做好国家奖申报项目的形式审查工作；</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4月份，督促、联合相关学院，配合课题组做好网评工作；</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5月份，对网评通过的项目，督促、联合相关学院，邀请校内外专家，协助课题组做好会评答辩多媒体的制作；</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6月份，联合相关学院，协助课题组做好会评答辩工作；</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7-12月，梳理现有省部级科技成果，做好2021年国家奖申报项目的筛选工作和申报材料的撰写工作。</w:t>
      </w:r>
    </w:p>
    <w:p w:rsidR="0003546A" w:rsidRPr="00324E1F" w:rsidRDefault="0003546A" w:rsidP="00C541B6">
      <w:pPr>
        <w:ind w:firstLineChars="200" w:firstLine="643"/>
        <w:rPr>
          <w:rFonts w:ascii="仿宋" w:eastAsia="仿宋" w:hAnsi="仿宋"/>
          <w:b/>
          <w:sz w:val="32"/>
          <w:szCs w:val="32"/>
        </w:rPr>
      </w:pPr>
      <w:r w:rsidRPr="00324E1F">
        <w:rPr>
          <w:rFonts w:ascii="仿宋" w:eastAsia="仿宋" w:hAnsi="仿宋" w:hint="eastAsia"/>
          <w:b/>
          <w:sz w:val="32"/>
          <w:szCs w:val="32"/>
        </w:rPr>
        <w:t>（3）基础科学研究方面</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3-6月，在基本科研业务费中设立前沿科学研究项目；</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3-5月，与省科技厅联合设立基础科学研究重点项目。</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-9月，通过多种形式加强对国家自然科学基金申报工作的指导、预评审，在提高项目申报数量的同时，着力提升申报书的质量。跟踪项目的评审情况，对参加答辩的项目，协助课题组做好答辩材料的准备工作及各项服务保障工作。</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9-12月，完成2020年国家基金申报、资助情况总结工作；启动2021年国家自然科学基金申报的动员、组织工作。</w:t>
      </w:r>
    </w:p>
    <w:p w:rsidR="0003546A" w:rsidRPr="00324E1F" w:rsidRDefault="0003546A" w:rsidP="00C541B6">
      <w:pPr>
        <w:ind w:firstLineChars="150" w:firstLine="482"/>
        <w:rPr>
          <w:rFonts w:ascii="仿宋" w:eastAsia="仿宋" w:hAnsi="仿宋"/>
          <w:b/>
          <w:sz w:val="32"/>
          <w:szCs w:val="32"/>
        </w:rPr>
      </w:pPr>
      <w:r w:rsidRPr="00324E1F">
        <w:rPr>
          <w:rFonts w:ascii="仿宋" w:eastAsia="仿宋" w:hAnsi="仿宋" w:hint="eastAsia"/>
          <w:b/>
          <w:sz w:val="32"/>
          <w:szCs w:val="32"/>
        </w:rPr>
        <w:t>（4）科研基地建设方面</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-9月份，研读《前沿科学中心建设方案（试行）》和《前沿科学中心建设管理办法》等文件，梳理我校从事前瞻性、战略性、前沿性基础研究的团队及其研究领域，结合学校“双一流”建设规划布局，整合各类创新资源，发挥学科群优势，形成前沿</w:t>
      </w:r>
      <w:r w:rsidRPr="00C541B6">
        <w:rPr>
          <w:rFonts w:ascii="仿宋" w:eastAsia="仿宋" w:hAnsi="仿宋" w:hint="eastAsia"/>
          <w:sz w:val="32"/>
          <w:szCs w:val="32"/>
        </w:rPr>
        <w:lastRenderedPageBreak/>
        <w:t>科学中心培育和建设初步方案，积极向教育部申请。</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3-9月，进一步完善家畜生物学重点实验室的培育建设方案，加强与校内相关部门、学院的沟通、协调，着力解决实施中存在的实际困难和体制机制障碍，积极推动培育工作顺利推进。</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4.预期目标及成效</w:t>
      </w:r>
    </w:p>
    <w:p w:rsidR="0003546A" w:rsidRPr="00324E1F" w:rsidRDefault="0003546A" w:rsidP="00C541B6">
      <w:pPr>
        <w:ind w:firstLineChars="150" w:firstLine="482"/>
        <w:rPr>
          <w:rFonts w:ascii="仿宋" w:eastAsia="仿宋" w:hAnsi="仿宋"/>
          <w:b/>
          <w:sz w:val="32"/>
          <w:szCs w:val="32"/>
        </w:rPr>
      </w:pPr>
      <w:r w:rsidRPr="00324E1F">
        <w:rPr>
          <w:rFonts w:ascii="仿宋" w:eastAsia="仿宋" w:hAnsi="仿宋" w:hint="eastAsia"/>
          <w:b/>
          <w:sz w:val="32"/>
          <w:szCs w:val="32"/>
        </w:rPr>
        <w:t>（1）“十四五”国家重点研发计划方面</w:t>
      </w:r>
    </w:p>
    <w:p w:rsidR="0003546A" w:rsidRPr="00C541B6" w:rsidRDefault="0003546A" w:rsidP="007E6699">
      <w:pPr>
        <w:ind w:firstLineChars="200" w:firstLine="640"/>
        <w:rPr>
          <w:rFonts w:ascii="仿宋" w:eastAsia="仿宋" w:hAnsi="仿宋"/>
          <w:sz w:val="32"/>
          <w:szCs w:val="32"/>
        </w:rPr>
      </w:pPr>
      <w:r w:rsidRPr="00C541B6">
        <w:rPr>
          <w:rFonts w:ascii="仿宋" w:eastAsia="仿宋" w:hAnsi="仿宋" w:hint="eastAsia"/>
          <w:sz w:val="32"/>
          <w:szCs w:val="32"/>
        </w:rPr>
        <w:t>一是向科技部、教育部、农业农村部、国家林草局等上级主管部门及时提交“十四五”国家重点研发计划预研项目资料，争取获得更多预研项建议能够列入“十四五”重点研发计划项目指南。二是加强国家重点研发计划项目申报的组织工作，力争在“十三五”收官之年，获批国家重点研发计划项目3项以上。三是对“十三五”重点研发计划项目进行系统的梳理、总结，分析不足，为做好“十四五”重点研发计划项目奠定基础。</w:t>
      </w:r>
    </w:p>
    <w:p w:rsidR="0003546A" w:rsidRPr="00324E1F" w:rsidRDefault="0003546A" w:rsidP="00C541B6">
      <w:pPr>
        <w:ind w:firstLineChars="150" w:firstLine="482"/>
        <w:rPr>
          <w:rFonts w:ascii="仿宋" w:eastAsia="仿宋" w:hAnsi="仿宋"/>
          <w:b/>
          <w:sz w:val="32"/>
          <w:szCs w:val="32"/>
        </w:rPr>
      </w:pPr>
      <w:r w:rsidRPr="00324E1F">
        <w:rPr>
          <w:rFonts w:ascii="仿宋" w:eastAsia="仿宋" w:hAnsi="仿宋" w:hint="eastAsia"/>
          <w:b/>
          <w:sz w:val="32"/>
          <w:szCs w:val="32"/>
        </w:rPr>
        <w:t>（2）国家科技奖励方面</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一是力争有2-3项申报成果通过初评，进入会评答辩环节</w:t>
      </w:r>
      <w:r w:rsidR="007E6699">
        <w:rPr>
          <w:rFonts w:ascii="仿宋" w:eastAsia="仿宋" w:hAnsi="仿宋" w:hint="eastAsia"/>
          <w:sz w:val="32"/>
          <w:szCs w:val="32"/>
        </w:rPr>
        <w:t>。</w:t>
      </w:r>
      <w:r w:rsidRPr="00C541B6">
        <w:rPr>
          <w:rFonts w:ascii="仿宋" w:eastAsia="仿宋" w:hAnsi="仿宋" w:hint="eastAsia"/>
          <w:sz w:val="32"/>
          <w:szCs w:val="32"/>
        </w:rPr>
        <w:t>二是筛选5-6项科技成果申报2021年国家科技奖励</w:t>
      </w:r>
      <w:r w:rsidR="007E6699">
        <w:rPr>
          <w:rFonts w:ascii="仿宋" w:eastAsia="仿宋" w:hAnsi="仿宋" w:hint="eastAsia"/>
          <w:sz w:val="32"/>
          <w:szCs w:val="32"/>
        </w:rPr>
        <w:t>。</w:t>
      </w:r>
      <w:r w:rsidRPr="00C541B6">
        <w:rPr>
          <w:rFonts w:ascii="仿宋" w:eastAsia="仿宋" w:hAnsi="仿宋" w:hint="eastAsia"/>
          <w:sz w:val="32"/>
          <w:szCs w:val="32"/>
        </w:rPr>
        <w:t>三是按照《重大科技成果组织与培育暂行办法》，建立“十四五”国家科技奖励申报项目库，依据项目成熟度布局申报年份，同时，增强申报项目培育的针对性。</w:t>
      </w:r>
    </w:p>
    <w:p w:rsidR="0003546A" w:rsidRPr="00324E1F" w:rsidRDefault="0003546A" w:rsidP="00C541B6">
      <w:pPr>
        <w:ind w:firstLineChars="150" w:firstLine="482"/>
        <w:rPr>
          <w:rFonts w:ascii="仿宋" w:eastAsia="仿宋" w:hAnsi="仿宋"/>
          <w:b/>
          <w:sz w:val="32"/>
          <w:szCs w:val="32"/>
        </w:rPr>
      </w:pPr>
      <w:r w:rsidRPr="00324E1F">
        <w:rPr>
          <w:rFonts w:ascii="仿宋" w:eastAsia="仿宋" w:hAnsi="仿宋" w:hint="eastAsia"/>
          <w:b/>
          <w:sz w:val="32"/>
          <w:szCs w:val="32"/>
        </w:rPr>
        <w:t>（3）基础科学研究方面</w:t>
      </w:r>
    </w:p>
    <w:p w:rsidR="0003546A" w:rsidRPr="00C541B6" w:rsidRDefault="0003546A" w:rsidP="00C541B6">
      <w:pPr>
        <w:ind w:firstLineChars="250" w:firstLine="800"/>
        <w:rPr>
          <w:rFonts w:ascii="仿宋" w:eastAsia="仿宋" w:hAnsi="仿宋"/>
          <w:sz w:val="32"/>
          <w:szCs w:val="32"/>
        </w:rPr>
      </w:pPr>
      <w:r w:rsidRPr="00C541B6">
        <w:rPr>
          <w:rFonts w:ascii="仿宋" w:eastAsia="仿宋" w:hAnsi="仿宋" w:hint="eastAsia"/>
          <w:sz w:val="32"/>
          <w:szCs w:val="32"/>
        </w:rPr>
        <w:t>一是加强基础科学前沿研究，围绕国家需求和学校发展目标，进一步完善基本科研业务费资助范围，提高基本科研业务费</w:t>
      </w:r>
      <w:r w:rsidRPr="00C541B6">
        <w:rPr>
          <w:rFonts w:ascii="仿宋" w:eastAsia="仿宋" w:hAnsi="仿宋" w:hint="eastAsia"/>
          <w:sz w:val="32"/>
          <w:szCs w:val="32"/>
        </w:rPr>
        <w:lastRenderedPageBreak/>
        <w:t>使用效率。二是2020年国家自然基金项目申报数力争与去年持平，进一步提高项目申报书的质量，争取项目资助率较去年提高2个百分点。</w:t>
      </w:r>
    </w:p>
    <w:p w:rsidR="0003546A" w:rsidRPr="00324E1F" w:rsidRDefault="0003546A" w:rsidP="00C541B6">
      <w:pPr>
        <w:ind w:firstLineChars="150" w:firstLine="482"/>
        <w:rPr>
          <w:rFonts w:ascii="仿宋" w:eastAsia="仿宋" w:hAnsi="仿宋"/>
          <w:b/>
          <w:sz w:val="32"/>
          <w:szCs w:val="32"/>
        </w:rPr>
      </w:pPr>
      <w:r w:rsidRPr="00324E1F">
        <w:rPr>
          <w:rFonts w:ascii="仿宋" w:eastAsia="仿宋" w:hAnsi="仿宋" w:hint="eastAsia"/>
          <w:b/>
          <w:sz w:val="32"/>
          <w:szCs w:val="32"/>
        </w:rPr>
        <w:t>（4）科研基地建设方面</w:t>
      </w:r>
    </w:p>
    <w:p w:rsidR="0003546A" w:rsidRPr="00C541B6" w:rsidRDefault="0003546A" w:rsidP="007E6699">
      <w:pPr>
        <w:ind w:firstLineChars="200" w:firstLine="640"/>
        <w:rPr>
          <w:rFonts w:ascii="仿宋" w:eastAsia="仿宋" w:hAnsi="仿宋"/>
          <w:sz w:val="32"/>
          <w:szCs w:val="32"/>
        </w:rPr>
      </w:pPr>
      <w:r w:rsidRPr="00C541B6">
        <w:rPr>
          <w:rFonts w:ascii="仿宋" w:eastAsia="仿宋" w:hAnsi="仿宋" w:hint="eastAsia"/>
          <w:sz w:val="32"/>
          <w:szCs w:val="32"/>
        </w:rPr>
        <w:t>一是围绕国家重大战略需求、区域现代农业发展和学校学科布局，依托优势研究领域和特色学科，整合校内相关科技资源，形成前沿科学中心培育和建设初步方案，向教育部进行汇报。二是在对现有国家、省部级科研平台（基地）管理现状进行系统调研、梳理的基础上，加强对各级各类科研基地管理和指导，做实做强科研基地。</w:t>
      </w:r>
    </w:p>
    <w:p w:rsidR="0003546A" w:rsidRPr="00C541B6" w:rsidRDefault="0003546A" w:rsidP="00C541B6">
      <w:pPr>
        <w:ind w:firstLineChars="200" w:firstLine="643"/>
        <w:rPr>
          <w:rFonts w:ascii="仿宋" w:eastAsia="仿宋" w:hAnsi="仿宋"/>
          <w:b/>
          <w:sz w:val="32"/>
          <w:szCs w:val="32"/>
        </w:rPr>
      </w:pPr>
      <w:r w:rsidRPr="00C541B6">
        <w:rPr>
          <w:rFonts w:ascii="仿宋" w:eastAsia="仿宋" w:hAnsi="仿宋" w:hint="eastAsia"/>
          <w:b/>
          <w:sz w:val="32"/>
          <w:szCs w:val="32"/>
        </w:rPr>
        <w:t>5.问题及建议</w:t>
      </w:r>
    </w:p>
    <w:p w:rsidR="0003546A" w:rsidRPr="00C541B6" w:rsidRDefault="0003546A" w:rsidP="00C541B6">
      <w:pPr>
        <w:ind w:firstLineChars="200" w:firstLine="640"/>
        <w:rPr>
          <w:rFonts w:ascii="仿宋" w:eastAsia="仿宋" w:hAnsi="仿宋"/>
          <w:sz w:val="32"/>
          <w:szCs w:val="32"/>
        </w:rPr>
      </w:pPr>
      <w:r w:rsidRPr="00C541B6">
        <w:rPr>
          <w:rFonts w:ascii="仿宋" w:eastAsia="仿宋" w:hAnsi="仿宋" w:hint="eastAsia"/>
          <w:sz w:val="32"/>
          <w:szCs w:val="32"/>
        </w:rPr>
        <w:t>在科研活动组织上，希望能够充分发挥学院（系、部、所）的积极性和主动性，主动参与科技奖励申报、科研项目组织、科研团队建设及科研基地建设等科研活动中。</w:t>
      </w: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D84766" w:rsidRDefault="00D84766" w:rsidP="00C541B6">
      <w:pPr>
        <w:ind w:firstLineChars="200" w:firstLine="643"/>
        <w:rPr>
          <w:rFonts w:ascii="仿宋" w:eastAsia="仿宋" w:hAnsi="仿宋" w:cs="仿宋_GB2312"/>
          <w:b/>
          <w:sz w:val="32"/>
          <w:szCs w:val="32"/>
        </w:rPr>
      </w:pPr>
    </w:p>
    <w:p w:rsidR="00657C14" w:rsidRPr="00115EDF" w:rsidRDefault="003156F8" w:rsidP="00C541B6">
      <w:pPr>
        <w:ind w:firstLineChars="200" w:firstLine="640"/>
        <w:rPr>
          <w:rFonts w:ascii="黑体" w:eastAsia="黑体" w:hAnsi="黑体"/>
          <w:sz w:val="32"/>
          <w:szCs w:val="32"/>
        </w:rPr>
      </w:pPr>
      <w:r>
        <w:rPr>
          <w:rFonts w:ascii="黑体" w:eastAsia="黑体" w:hAnsi="黑体" w:cs="仿宋_GB2312" w:hint="eastAsia"/>
          <w:sz w:val="32"/>
          <w:szCs w:val="32"/>
        </w:rPr>
        <w:lastRenderedPageBreak/>
        <w:t>五</w:t>
      </w:r>
      <w:r w:rsidR="008A2670" w:rsidRPr="00115EDF">
        <w:rPr>
          <w:rFonts w:ascii="黑体" w:eastAsia="黑体" w:hAnsi="黑体" w:cs="仿宋_GB2312" w:hint="eastAsia"/>
          <w:sz w:val="32"/>
          <w:szCs w:val="32"/>
        </w:rPr>
        <w:t>、</w:t>
      </w:r>
      <w:r w:rsidR="00657C14" w:rsidRPr="00115EDF">
        <w:rPr>
          <w:rFonts w:ascii="黑体" w:eastAsia="黑体" w:hAnsi="黑体" w:hint="eastAsia"/>
          <w:sz w:val="32"/>
          <w:szCs w:val="32"/>
        </w:rPr>
        <w:t>深化科技推广体制机制改革，</w:t>
      </w:r>
      <w:r w:rsidR="00035F99" w:rsidRPr="00115EDF">
        <w:rPr>
          <w:rFonts w:ascii="黑体" w:eastAsia="黑体" w:hAnsi="黑体" w:hint="eastAsia"/>
          <w:sz w:val="32"/>
          <w:szCs w:val="32"/>
        </w:rPr>
        <w:t>全面实施乡村振兴战略</w:t>
      </w:r>
      <w:r w:rsidR="00657C14" w:rsidRPr="00115EDF">
        <w:rPr>
          <w:rFonts w:ascii="黑体" w:eastAsia="黑体" w:hAnsi="黑体" w:hint="eastAsia"/>
          <w:sz w:val="32"/>
          <w:szCs w:val="32"/>
        </w:rPr>
        <w:t>。</w:t>
      </w:r>
    </w:p>
    <w:p w:rsidR="00657C14" w:rsidRPr="00C541B6" w:rsidRDefault="00657C14" w:rsidP="00C541B6">
      <w:pPr>
        <w:ind w:firstLineChars="200" w:firstLine="643"/>
        <w:rPr>
          <w:rFonts w:ascii="仿宋" w:eastAsia="仿宋" w:hAnsi="仿宋"/>
          <w:sz w:val="32"/>
          <w:szCs w:val="32"/>
        </w:rPr>
      </w:pPr>
      <w:r w:rsidRPr="00C541B6">
        <w:rPr>
          <w:rFonts w:ascii="仿宋" w:eastAsia="仿宋" w:hAnsi="仿宋" w:hint="eastAsia"/>
          <w:b/>
          <w:sz w:val="32"/>
          <w:szCs w:val="32"/>
        </w:rPr>
        <w:t>责任单位：</w:t>
      </w:r>
      <w:r w:rsidRPr="00C541B6">
        <w:rPr>
          <w:rFonts w:ascii="仿宋" w:eastAsia="仿宋" w:hAnsi="仿宋" w:hint="eastAsia"/>
          <w:sz w:val="32"/>
          <w:szCs w:val="32"/>
        </w:rPr>
        <w:t>推广处</w:t>
      </w:r>
    </w:p>
    <w:p w:rsidR="00657C14" w:rsidRPr="00C541B6" w:rsidRDefault="00657C14"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Pr="00C541B6">
        <w:rPr>
          <w:rFonts w:ascii="仿宋" w:eastAsia="仿宋" w:hAnsi="仿宋" w:hint="eastAsia"/>
          <w:sz w:val="32"/>
          <w:szCs w:val="32"/>
        </w:rPr>
        <w:t>人事处、发改处、“双一流”办、新农院综合办、科研院、教务处、研究生院、国际处、国际学院、成教学院、网教中心等单位。</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1.实施思路</w:t>
      </w:r>
    </w:p>
    <w:p w:rsidR="00657C14" w:rsidRPr="00C541B6" w:rsidRDefault="00657C14" w:rsidP="00C541B6">
      <w:pPr>
        <w:rPr>
          <w:rFonts w:ascii="仿宋" w:eastAsia="仿宋" w:hAnsi="仿宋"/>
          <w:sz w:val="32"/>
          <w:szCs w:val="32"/>
        </w:rPr>
      </w:pPr>
      <w:r w:rsidRPr="00C541B6">
        <w:rPr>
          <w:rFonts w:ascii="仿宋" w:eastAsia="仿宋" w:hAnsi="仿宋" w:hint="eastAsia"/>
          <w:sz w:val="32"/>
          <w:szCs w:val="32"/>
        </w:rPr>
        <w:t xml:space="preserve">    出台学校《服务乡村振兴战略实施方案（2020-2025年）》，推进科技推广体制机制改革落地，统筹校内资源，构建有利于提升服务乡村振兴能力的体制机制，不断提升学校学科水平、科技创新能力、人才培养质量和社会服务效果，打造助力实施乡村振兴战略的标杆。</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2.落实举措</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修改完善学校《科技推广管理体制改革实施方案》，提出机构设置方案，正式挂牌成立新农村发展研究院和陕西省农林科学院,</w:t>
      </w:r>
      <w:r w:rsidRPr="00C541B6">
        <w:rPr>
          <w:rFonts w:ascii="仿宋" w:eastAsia="仿宋" w:hAnsi="仿宋" w:cs="Times New Roman" w:hint="eastAsia"/>
          <w:sz w:val="32"/>
          <w:szCs w:val="32"/>
        </w:rPr>
        <w:t>构建统筹组织开展服务乡村振兴能力的体制机制；</w:t>
      </w:r>
      <w:r w:rsidRPr="00C541B6">
        <w:rPr>
          <w:rFonts w:ascii="仿宋" w:eastAsia="仿宋" w:hAnsi="仿宋" w:hint="eastAsia"/>
          <w:sz w:val="32"/>
          <w:szCs w:val="32"/>
        </w:rPr>
        <w:t>构建多元协同机制，依托各地市农科院，启动一批陕西省农林科学院地市分院。</w:t>
      </w:r>
    </w:p>
    <w:p w:rsidR="00657C14" w:rsidRPr="00C541B6" w:rsidRDefault="00657C14" w:rsidP="00C541B6">
      <w:pPr>
        <w:rPr>
          <w:rFonts w:ascii="仿宋" w:eastAsia="仿宋" w:hAnsi="仿宋"/>
          <w:sz w:val="32"/>
          <w:szCs w:val="32"/>
        </w:rPr>
      </w:pPr>
      <w:r w:rsidRPr="00C541B6">
        <w:rPr>
          <w:rFonts w:ascii="仿宋" w:eastAsia="仿宋" w:hAnsi="仿宋" w:hint="eastAsia"/>
          <w:sz w:val="32"/>
          <w:szCs w:val="32"/>
        </w:rPr>
        <w:t xml:space="preserve">    </w:t>
      </w:r>
      <w:r w:rsidRPr="00C541B6">
        <w:rPr>
          <w:rFonts w:ascii="仿宋" w:eastAsia="仿宋" w:hAnsi="仿宋" w:cs="Times New Roman" w:hint="eastAsia"/>
          <w:sz w:val="32"/>
          <w:szCs w:val="32"/>
        </w:rPr>
        <w:t>成立学校服务乡村振兴战略工作领导小组；各相关单位按照《实施方案》主要任务分工提出工作方案及本年度工作计划；加快推进韩城等县域示范样板建设，启动5-10个村镇级示范样板建设工作，持续推动“西农模式”升级，支撑引领乡村产业振兴</w:t>
      </w:r>
      <w:r w:rsidRPr="00C541B6">
        <w:rPr>
          <w:rFonts w:ascii="仿宋" w:eastAsia="仿宋" w:hAnsi="仿宋" w:cs="Times New Roman" w:hint="eastAsia"/>
          <w:sz w:val="32"/>
          <w:szCs w:val="32"/>
        </w:rPr>
        <w:lastRenderedPageBreak/>
        <w:t>发展。</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3.进度安排</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第一季度：修改完善《科技推广管理体制改革实施方案》，配合人事处提出机构组建方案，提交学校审议。</w:t>
      </w:r>
      <w:r w:rsidRPr="00C541B6">
        <w:rPr>
          <w:rFonts w:ascii="仿宋" w:eastAsia="仿宋" w:hAnsi="仿宋" w:cs="Times New Roman" w:hint="eastAsia"/>
          <w:sz w:val="32"/>
          <w:szCs w:val="32"/>
        </w:rPr>
        <w:t>成立学校服务乡村振兴战略工作领导小组，多渠道筹措乡村振兴产业服务工作经费，各相关部门制定服务乡村振兴工作方案和2020年工作计划。</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第二季度：推进新农村发展研究院组建；主动配合陕西省相关部门完成陕西省农林科学院挂牌成立。</w:t>
      </w:r>
      <w:r w:rsidRPr="00C541B6">
        <w:rPr>
          <w:rFonts w:ascii="仿宋" w:eastAsia="仿宋" w:hAnsi="仿宋" w:cs="Times New Roman" w:hint="eastAsia"/>
          <w:sz w:val="32"/>
          <w:szCs w:val="32"/>
        </w:rPr>
        <w:t>推动韩城县域示范样板建设，新启动3-5个村级示范样板建设。</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第三季度：完善相关管理体制机制，按照机构组建方案，完成新农村发展研究院组建。有序运行陕西省农林科学院。</w:t>
      </w:r>
      <w:r w:rsidRPr="00C541B6">
        <w:rPr>
          <w:rFonts w:ascii="仿宋" w:eastAsia="仿宋" w:hAnsi="仿宋" w:cs="Times New Roman" w:hint="eastAsia"/>
          <w:sz w:val="32"/>
          <w:szCs w:val="32"/>
        </w:rPr>
        <w:t>部门有序推进年度工作计划。持续推动韩城县域示范样板建设，再启动3-5个村级示范样板建设。</w:t>
      </w:r>
    </w:p>
    <w:p w:rsid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第四季度：依托各地市农科院，深化校地合作，探索建立1-2个陕西省农林科学院地市分院。</w:t>
      </w:r>
      <w:r w:rsidRPr="00C541B6">
        <w:rPr>
          <w:rFonts w:ascii="仿宋" w:eastAsia="仿宋" w:hAnsi="仿宋" w:cs="Times New Roman" w:hint="eastAsia"/>
          <w:sz w:val="32"/>
          <w:szCs w:val="32"/>
        </w:rPr>
        <w:t>韩城县域示范样板建设取得初步成效，村级示范样板建设有序推进，全面完成考核计划任务。</w:t>
      </w:r>
    </w:p>
    <w:p w:rsidR="00C541B6" w:rsidRDefault="00657C14" w:rsidP="00C541B6">
      <w:pPr>
        <w:ind w:firstLineChars="200" w:firstLine="643"/>
        <w:rPr>
          <w:rFonts w:ascii="仿宋" w:eastAsia="仿宋" w:hAnsi="仿宋"/>
          <w:sz w:val="32"/>
          <w:szCs w:val="32"/>
        </w:rPr>
      </w:pPr>
      <w:r w:rsidRPr="00C541B6">
        <w:rPr>
          <w:rFonts w:ascii="仿宋" w:eastAsia="仿宋" w:hAnsi="仿宋" w:hint="eastAsia"/>
          <w:b/>
          <w:sz w:val="32"/>
          <w:szCs w:val="32"/>
        </w:rPr>
        <w:t>4.预期目标及成效</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正式挂牌成立新农村发展研究院，实质性运行陕西省农林科学院。建立县域示范样板1个，村镇级示范样板5个。全面提升我校大学科技推广模式，建成10个功能完备的核心试验示范站。打造新农科人才培养综合实践平台，继续做好“现代农业全产业链”专业学位研究生项目；持续加强科技推广队伍建设，选聘</w:t>
      </w:r>
      <w:r w:rsidRPr="00C541B6">
        <w:rPr>
          <w:rFonts w:ascii="仿宋" w:eastAsia="仿宋" w:hAnsi="仿宋" w:hint="eastAsia"/>
          <w:sz w:val="32"/>
          <w:szCs w:val="32"/>
        </w:rPr>
        <w:lastRenderedPageBreak/>
        <w:t>5-10名高层次推广后备人才。建立互联网+网上试验示范站为主体的推广信息化综合服务平台。探索与企业共建成果转化平台和市场化机制，完善</w:t>
      </w:r>
      <w:r w:rsidRPr="00C541B6">
        <w:rPr>
          <w:rFonts w:ascii="仿宋" w:eastAsia="仿宋" w:hAnsi="仿宋"/>
          <w:sz w:val="32"/>
          <w:szCs w:val="32"/>
        </w:rPr>
        <w:t>科技成果转化公示和异议处理</w:t>
      </w:r>
      <w:r w:rsidRPr="00C541B6">
        <w:rPr>
          <w:rFonts w:ascii="仿宋" w:eastAsia="仿宋" w:hAnsi="仿宋" w:hint="eastAsia"/>
          <w:sz w:val="32"/>
          <w:szCs w:val="32"/>
        </w:rPr>
        <w:t>流程。</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5.问题及建议</w:t>
      </w:r>
    </w:p>
    <w:p w:rsidR="00657C14" w:rsidRPr="00C541B6" w:rsidRDefault="00657C14" w:rsidP="00C541B6">
      <w:pPr>
        <w:ind w:firstLineChars="150" w:firstLine="480"/>
        <w:rPr>
          <w:rFonts w:ascii="仿宋" w:eastAsia="仿宋" w:hAnsi="仿宋"/>
          <w:sz w:val="32"/>
          <w:szCs w:val="32"/>
        </w:rPr>
      </w:pPr>
      <w:r w:rsidRPr="00C541B6">
        <w:rPr>
          <w:rFonts w:ascii="仿宋" w:eastAsia="仿宋" w:hAnsi="仿宋" w:hint="eastAsia"/>
          <w:sz w:val="32"/>
          <w:szCs w:val="32"/>
        </w:rPr>
        <w:t>（1）校内科技推广管理机制不顺畅，资源分散，统筹不够。目前我校涉及科技推广组织管理的部门不仅有科技推广处，还有扶贫办公室、新农村发展研究院（陕西省农林科学院综合办公室），缺乏统筹。</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建议：整合资源，实体化运行新农村发展研究院和陕西省农林科学院。</w:t>
      </w:r>
    </w:p>
    <w:p w:rsidR="00657C14" w:rsidRPr="00C541B6" w:rsidRDefault="00657C14" w:rsidP="00C541B6">
      <w:pPr>
        <w:ind w:firstLineChars="150" w:firstLine="480"/>
        <w:rPr>
          <w:rFonts w:ascii="仿宋" w:eastAsia="仿宋" w:hAnsi="仿宋"/>
          <w:sz w:val="32"/>
          <w:szCs w:val="32"/>
        </w:rPr>
      </w:pPr>
      <w:r w:rsidRPr="00C541B6">
        <w:rPr>
          <w:rFonts w:ascii="仿宋" w:eastAsia="仿宋" w:hAnsi="仿宋" w:hint="eastAsia"/>
          <w:sz w:val="32"/>
          <w:szCs w:val="32"/>
        </w:rPr>
        <w:t>（2）</w:t>
      </w:r>
      <w:r w:rsidRPr="00C541B6">
        <w:rPr>
          <w:rFonts w:ascii="仿宋" w:eastAsia="仿宋" w:hAnsi="仿宋"/>
          <w:sz w:val="32"/>
          <w:szCs w:val="32"/>
        </w:rPr>
        <w:t>科技推广团队力量弱，后备力量缺乏。</w:t>
      </w:r>
      <w:r w:rsidRPr="00C541B6">
        <w:rPr>
          <w:rFonts w:ascii="仿宋" w:eastAsia="仿宋" w:hAnsi="仿宋" w:hint="eastAsia"/>
          <w:sz w:val="32"/>
          <w:szCs w:val="32"/>
        </w:rPr>
        <w:t>科研</w:t>
      </w:r>
      <w:r w:rsidRPr="00C541B6">
        <w:rPr>
          <w:rFonts w:ascii="仿宋" w:eastAsia="仿宋" w:hAnsi="仿宋"/>
          <w:sz w:val="32"/>
          <w:szCs w:val="32"/>
        </w:rPr>
        <w:t>推广</w:t>
      </w:r>
      <w:r w:rsidRPr="00C541B6">
        <w:rPr>
          <w:rFonts w:ascii="仿宋" w:eastAsia="仿宋" w:hAnsi="仿宋" w:hint="eastAsia"/>
          <w:sz w:val="32"/>
          <w:szCs w:val="32"/>
        </w:rPr>
        <w:t>队伍</w:t>
      </w:r>
      <w:r w:rsidRPr="00C541B6">
        <w:rPr>
          <w:rFonts w:ascii="仿宋" w:eastAsia="仿宋" w:hAnsi="仿宋"/>
          <w:sz w:val="32"/>
          <w:szCs w:val="32"/>
        </w:rPr>
        <w:t>年龄老化严重，</w:t>
      </w:r>
      <w:r w:rsidRPr="00C541B6">
        <w:rPr>
          <w:rFonts w:ascii="仿宋" w:eastAsia="仿宋" w:hAnsi="仿宋" w:hint="eastAsia"/>
          <w:sz w:val="32"/>
          <w:szCs w:val="32"/>
        </w:rPr>
        <w:t>缺乏中青年骨干力量，</w:t>
      </w:r>
      <w:r w:rsidRPr="00C541B6">
        <w:rPr>
          <w:rFonts w:ascii="仿宋" w:eastAsia="仿宋" w:hAnsi="仿宋"/>
          <w:sz w:val="32"/>
          <w:szCs w:val="32"/>
        </w:rPr>
        <w:t>后继</w:t>
      </w:r>
      <w:r w:rsidRPr="00C541B6">
        <w:rPr>
          <w:rFonts w:ascii="仿宋" w:eastAsia="仿宋" w:hAnsi="仿宋" w:hint="eastAsia"/>
          <w:sz w:val="32"/>
          <w:szCs w:val="32"/>
        </w:rPr>
        <w:t>乏</w:t>
      </w:r>
      <w:r w:rsidRPr="00C541B6">
        <w:rPr>
          <w:rFonts w:ascii="仿宋" w:eastAsia="仿宋" w:hAnsi="仿宋"/>
          <w:sz w:val="32"/>
          <w:szCs w:val="32"/>
        </w:rPr>
        <w:t>人问题十分突出。</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建议：</w:t>
      </w:r>
      <w:r w:rsidRPr="00C541B6">
        <w:rPr>
          <w:rFonts w:ascii="仿宋" w:eastAsia="仿宋" w:hAnsi="仿宋"/>
          <w:sz w:val="32"/>
          <w:szCs w:val="32"/>
        </w:rPr>
        <w:t>制定更加科学精细的岗位聘任条件和聘期考核目标，</w:t>
      </w:r>
      <w:r w:rsidRPr="00C541B6">
        <w:rPr>
          <w:rFonts w:ascii="仿宋" w:eastAsia="仿宋" w:hAnsi="仿宋" w:hint="eastAsia"/>
          <w:sz w:val="32"/>
          <w:szCs w:val="32"/>
        </w:rPr>
        <w:t>推动</w:t>
      </w:r>
      <w:r w:rsidRPr="00C541B6">
        <w:rPr>
          <w:rFonts w:ascii="仿宋" w:eastAsia="仿宋" w:hAnsi="仿宋"/>
          <w:sz w:val="32"/>
          <w:szCs w:val="32"/>
        </w:rPr>
        <w:t>专职科技推广队伍的稳定与发展。打通教学、科研、推广人员岗位界限，吸引和鼓励</w:t>
      </w:r>
      <w:r w:rsidRPr="00C541B6">
        <w:rPr>
          <w:rFonts w:ascii="仿宋" w:eastAsia="仿宋" w:hAnsi="仿宋" w:hint="eastAsia"/>
          <w:sz w:val="32"/>
          <w:szCs w:val="32"/>
        </w:rPr>
        <w:t>教学科研人员</w:t>
      </w:r>
      <w:r w:rsidRPr="00C541B6">
        <w:rPr>
          <w:rFonts w:ascii="仿宋" w:eastAsia="仿宋" w:hAnsi="仿宋"/>
          <w:sz w:val="32"/>
          <w:szCs w:val="32"/>
        </w:rPr>
        <w:t>承担科技推广任务。</w:t>
      </w:r>
      <w:r w:rsidRPr="00C541B6">
        <w:rPr>
          <w:rFonts w:ascii="仿宋" w:eastAsia="仿宋" w:hAnsi="仿宋" w:hint="eastAsia"/>
          <w:sz w:val="32"/>
          <w:szCs w:val="32"/>
        </w:rPr>
        <w:t>每年</w:t>
      </w:r>
      <w:r w:rsidRPr="00C541B6">
        <w:rPr>
          <w:rFonts w:ascii="仿宋" w:eastAsia="仿宋" w:hAnsi="仿宋"/>
          <w:sz w:val="32"/>
          <w:szCs w:val="32"/>
        </w:rPr>
        <w:t>选聘</w:t>
      </w:r>
      <w:r w:rsidRPr="00C541B6">
        <w:rPr>
          <w:rFonts w:ascii="仿宋" w:eastAsia="仿宋" w:hAnsi="仿宋" w:hint="eastAsia"/>
          <w:sz w:val="32"/>
          <w:szCs w:val="32"/>
        </w:rPr>
        <w:t>5-10名</w:t>
      </w:r>
      <w:r w:rsidRPr="00C541B6">
        <w:rPr>
          <w:rFonts w:ascii="仿宋" w:eastAsia="仿宋" w:hAnsi="仿宋"/>
          <w:sz w:val="32"/>
          <w:szCs w:val="32"/>
        </w:rPr>
        <w:t>专业基础扎实、实践能力强、有志于科技推广</w:t>
      </w:r>
      <w:r w:rsidRPr="00C541B6">
        <w:rPr>
          <w:rFonts w:ascii="仿宋" w:eastAsia="仿宋" w:hAnsi="仿宋" w:hint="eastAsia"/>
          <w:sz w:val="32"/>
          <w:szCs w:val="32"/>
        </w:rPr>
        <w:t>工作</w:t>
      </w:r>
      <w:r w:rsidRPr="00C541B6">
        <w:rPr>
          <w:rFonts w:ascii="仿宋" w:eastAsia="仿宋" w:hAnsi="仿宋"/>
          <w:sz w:val="32"/>
          <w:szCs w:val="32"/>
        </w:rPr>
        <w:t>的青年人才，充实到相关试验示范站和产业服务团队。</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657C14" w:rsidRPr="00115EDF" w:rsidRDefault="003156F8" w:rsidP="00C541B6">
      <w:pPr>
        <w:ind w:firstLineChars="200" w:firstLine="640"/>
        <w:rPr>
          <w:rFonts w:ascii="黑体" w:eastAsia="黑体" w:hAnsi="黑体"/>
          <w:sz w:val="32"/>
          <w:szCs w:val="32"/>
        </w:rPr>
      </w:pPr>
      <w:r>
        <w:rPr>
          <w:rFonts w:ascii="黑体" w:eastAsia="黑体" w:hAnsi="黑体" w:hint="eastAsia"/>
          <w:sz w:val="32"/>
          <w:szCs w:val="32"/>
        </w:rPr>
        <w:lastRenderedPageBreak/>
        <w:t>六</w:t>
      </w:r>
      <w:r w:rsidR="008A2670" w:rsidRPr="00115EDF">
        <w:rPr>
          <w:rFonts w:ascii="黑体" w:eastAsia="黑体" w:hAnsi="黑体" w:hint="eastAsia"/>
          <w:sz w:val="32"/>
          <w:szCs w:val="32"/>
        </w:rPr>
        <w:t>、</w:t>
      </w:r>
      <w:r w:rsidR="00657C14" w:rsidRPr="00115EDF">
        <w:rPr>
          <w:rFonts w:ascii="黑体" w:eastAsia="黑体" w:hAnsi="黑体" w:hint="eastAsia"/>
          <w:sz w:val="32"/>
          <w:szCs w:val="32"/>
        </w:rPr>
        <w:t>深化实施“三团一队”模式，继续做好合阳、镇巴、城固扶贫工作。</w:t>
      </w:r>
    </w:p>
    <w:p w:rsidR="001075CA" w:rsidRDefault="00657C14" w:rsidP="00C541B6">
      <w:pPr>
        <w:ind w:firstLineChars="200" w:firstLine="643"/>
        <w:rPr>
          <w:rFonts w:ascii="仿宋" w:eastAsia="仿宋" w:hAnsi="仿宋"/>
          <w:sz w:val="32"/>
          <w:szCs w:val="32"/>
        </w:rPr>
      </w:pPr>
      <w:r w:rsidRPr="00C541B6">
        <w:rPr>
          <w:rFonts w:ascii="仿宋" w:eastAsia="仿宋" w:hAnsi="仿宋" w:hint="eastAsia"/>
          <w:b/>
          <w:sz w:val="32"/>
          <w:szCs w:val="32"/>
        </w:rPr>
        <w:t>责任单位：</w:t>
      </w:r>
      <w:r w:rsidRPr="00C541B6">
        <w:rPr>
          <w:rFonts w:ascii="仿宋" w:eastAsia="仿宋" w:hAnsi="仿宋" w:hint="eastAsia"/>
          <w:sz w:val="32"/>
          <w:szCs w:val="32"/>
        </w:rPr>
        <w:t>扶贫办</w:t>
      </w:r>
    </w:p>
    <w:p w:rsidR="00657C14" w:rsidRPr="00C541B6" w:rsidRDefault="00657C14"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657C14" w:rsidRPr="00C541B6" w:rsidRDefault="00657C14" w:rsidP="00C541B6">
      <w:pPr>
        <w:ind w:firstLineChars="200" w:firstLine="643"/>
        <w:rPr>
          <w:rFonts w:ascii="仿宋" w:eastAsia="仿宋" w:hAnsi="仿宋"/>
          <w:b/>
          <w:bCs/>
          <w:sz w:val="32"/>
          <w:szCs w:val="32"/>
        </w:rPr>
      </w:pPr>
      <w:r w:rsidRPr="00C541B6">
        <w:rPr>
          <w:rFonts w:ascii="仿宋" w:eastAsia="仿宋" w:hAnsi="仿宋" w:hint="eastAsia"/>
          <w:b/>
          <w:bCs/>
          <w:sz w:val="32"/>
          <w:szCs w:val="32"/>
        </w:rPr>
        <w:t>1.实施思路</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在习近平总书记关于扶贫工作重要论述的指引下，统筹做好新冠肺炎疫情防控和脱贫攻坚工作，落实好国务院扶贫办和教育部的有关精神，贯彻“四不摘”要求，坚持“四个只增不减”，深化提升“三团一队”扶贫模式，继续做好定点扶贫县和包抓扶贫县工作任务，推进脱贫攻坚与乡村振兴的有效衔接，工作全面打赢脱贫攻坚战。</w:t>
      </w:r>
    </w:p>
    <w:p w:rsidR="00657C14" w:rsidRPr="00C541B6" w:rsidRDefault="00657C14" w:rsidP="00C541B6">
      <w:pPr>
        <w:ind w:firstLineChars="200" w:firstLine="643"/>
        <w:rPr>
          <w:rFonts w:ascii="仿宋" w:eastAsia="仿宋" w:hAnsi="仿宋"/>
          <w:b/>
          <w:bCs/>
          <w:sz w:val="32"/>
          <w:szCs w:val="32"/>
        </w:rPr>
      </w:pPr>
      <w:r w:rsidRPr="00C541B6">
        <w:rPr>
          <w:rFonts w:ascii="仿宋" w:eastAsia="仿宋" w:hAnsi="仿宋" w:hint="eastAsia"/>
          <w:b/>
          <w:bCs/>
          <w:sz w:val="32"/>
          <w:szCs w:val="32"/>
        </w:rPr>
        <w:t>2.落实举措</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（1</w:t>
      </w:r>
      <w:r w:rsidRPr="00C541B6">
        <w:rPr>
          <w:rFonts w:ascii="仿宋" w:eastAsia="仿宋" w:hAnsi="仿宋"/>
          <w:sz w:val="32"/>
          <w:szCs w:val="32"/>
        </w:rPr>
        <w:t>）</w:t>
      </w:r>
      <w:r w:rsidRPr="00C541B6">
        <w:rPr>
          <w:rFonts w:ascii="仿宋" w:eastAsia="仿宋" w:hAnsi="仿宋" w:hint="eastAsia"/>
          <w:sz w:val="32"/>
          <w:szCs w:val="32"/>
        </w:rPr>
        <w:t>全面落实中央单位定点扶贫责任书的各项任务</w:t>
      </w:r>
      <w:r w:rsidR="007E6699">
        <w:rPr>
          <w:rFonts w:ascii="仿宋" w:eastAsia="仿宋" w:hAnsi="仿宋" w:hint="eastAsia"/>
          <w:sz w:val="32"/>
          <w:szCs w:val="32"/>
        </w:rPr>
        <w:t>。</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（2）深入推进党建扶贫、产业扶贫、人才扶贫、</w:t>
      </w:r>
      <w:r w:rsidRPr="00C541B6">
        <w:rPr>
          <w:rFonts w:ascii="仿宋" w:eastAsia="仿宋" w:hAnsi="仿宋"/>
          <w:sz w:val="32"/>
          <w:szCs w:val="32"/>
        </w:rPr>
        <w:t>教育扶贫</w:t>
      </w:r>
      <w:r w:rsidRPr="00C541B6">
        <w:rPr>
          <w:rFonts w:ascii="仿宋" w:eastAsia="仿宋" w:hAnsi="仿宋" w:hint="eastAsia"/>
          <w:sz w:val="32"/>
          <w:szCs w:val="32"/>
        </w:rPr>
        <w:t>、智力扶贫、消费扶贫等各项重点工作</w:t>
      </w:r>
      <w:r w:rsidR="007E6699">
        <w:rPr>
          <w:rFonts w:ascii="仿宋" w:eastAsia="仿宋" w:hAnsi="仿宋" w:hint="eastAsia"/>
          <w:sz w:val="32"/>
          <w:szCs w:val="32"/>
        </w:rPr>
        <w:t>。</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（3）探索扶贫新路径，讲好扶贫故事</w:t>
      </w:r>
      <w:r w:rsidR="007E6699">
        <w:rPr>
          <w:rFonts w:ascii="仿宋" w:eastAsia="仿宋" w:hAnsi="仿宋" w:hint="eastAsia"/>
          <w:sz w:val="32"/>
          <w:szCs w:val="32"/>
        </w:rPr>
        <w:t>。</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（4）做好第五届直属高校精准扶贫精准脱贫十大典型项目集中推选会筹备工作。</w:t>
      </w:r>
    </w:p>
    <w:p w:rsidR="00657C14" w:rsidRPr="00C541B6" w:rsidRDefault="00657C14" w:rsidP="00C541B6">
      <w:pPr>
        <w:ind w:firstLineChars="200" w:firstLine="643"/>
        <w:rPr>
          <w:rFonts w:ascii="仿宋" w:eastAsia="仿宋" w:hAnsi="仿宋"/>
          <w:b/>
          <w:bCs/>
          <w:sz w:val="32"/>
          <w:szCs w:val="32"/>
        </w:rPr>
      </w:pPr>
      <w:r w:rsidRPr="00C541B6">
        <w:rPr>
          <w:rFonts w:ascii="仿宋" w:eastAsia="仿宋" w:hAnsi="仿宋" w:hint="eastAsia"/>
          <w:b/>
          <w:bCs/>
          <w:sz w:val="32"/>
          <w:szCs w:val="32"/>
        </w:rPr>
        <w:t>3.进度安排</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第一季度完成2019年度定点扶贫总结考核，完成2020年工作计划，</w:t>
      </w:r>
      <w:r w:rsidR="00C354A0">
        <w:rPr>
          <w:rFonts w:ascii="仿宋" w:eastAsia="仿宋" w:hAnsi="仿宋" w:hint="eastAsia"/>
          <w:sz w:val="32"/>
          <w:szCs w:val="32"/>
        </w:rPr>
        <w:t>签订</w:t>
      </w:r>
      <w:r w:rsidRPr="00C541B6">
        <w:rPr>
          <w:rFonts w:ascii="仿宋" w:eastAsia="仿宋" w:hAnsi="仿宋" w:hint="eastAsia"/>
          <w:sz w:val="32"/>
          <w:szCs w:val="32"/>
        </w:rPr>
        <w:t>《2</w:t>
      </w:r>
      <w:r w:rsidRPr="00C541B6">
        <w:rPr>
          <w:rFonts w:ascii="仿宋" w:eastAsia="仿宋" w:hAnsi="仿宋"/>
          <w:sz w:val="32"/>
          <w:szCs w:val="32"/>
        </w:rPr>
        <w:t>020</w:t>
      </w:r>
      <w:r w:rsidRPr="00C541B6">
        <w:rPr>
          <w:rFonts w:ascii="仿宋" w:eastAsia="仿宋" w:hAnsi="仿宋" w:hint="eastAsia"/>
          <w:sz w:val="32"/>
          <w:szCs w:val="32"/>
        </w:rPr>
        <w:t>年度中央单位定点扶贫责任书》，完成上半年“研究生助力团”选派。</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lastRenderedPageBreak/>
        <w:t>第二季度召开2020年扶贫工作会议，拨付扶贫捐赠经费，调研“组团”扶贫新路径，督促学院党委与村党支部结对共建。</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第三季度完成典型项目相关材料，举办教育部第五届直属高校精准扶贫精准脱贫十大典型项目集中推选会，完成下半年“研究生助力团”选派。</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第四季度全面开展帮扶工作，开展扶贫日活动，做好农高会扶贫展览展示工作，全面梳理2020年扶贫工作，完成年度总结、自评报告和考核。</w:t>
      </w:r>
    </w:p>
    <w:p w:rsidR="00657C14" w:rsidRPr="00C541B6" w:rsidRDefault="00657C14" w:rsidP="00C541B6">
      <w:pPr>
        <w:ind w:firstLineChars="200" w:firstLine="643"/>
        <w:rPr>
          <w:rFonts w:ascii="仿宋" w:eastAsia="仿宋" w:hAnsi="仿宋"/>
          <w:b/>
          <w:bCs/>
          <w:sz w:val="32"/>
          <w:szCs w:val="32"/>
        </w:rPr>
      </w:pPr>
      <w:r w:rsidRPr="00C541B6">
        <w:rPr>
          <w:rFonts w:ascii="仿宋" w:eastAsia="仿宋" w:hAnsi="仿宋" w:hint="eastAsia"/>
          <w:b/>
          <w:bCs/>
          <w:sz w:val="32"/>
          <w:szCs w:val="32"/>
        </w:rPr>
        <w:t>4.预期目标及成效</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直接投入帮扶资金260万元；积极开展消费扶贫，购买贫困地区农产品360万元以上，帮助销售贫困地区农产品</w:t>
      </w:r>
      <w:r w:rsidRPr="00C541B6">
        <w:rPr>
          <w:rFonts w:ascii="仿宋" w:eastAsia="仿宋" w:hAnsi="仿宋"/>
          <w:sz w:val="32"/>
          <w:szCs w:val="32"/>
        </w:rPr>
        <w:t>3</w:t>
      </w:r>
      <w:r w:rsidRPr="00C541B6">
        <w:rPr>
          <w:rFonts w:ascii="仿宋" w:eastAsia="仿宋" w:hAnsi="仿宋" w:hint="eastAsia"/>
          <w:sz w:val="32"/>
          <w:szCs w:val="32"/>
        </w:rPr>
        <w:t>60万元以上。积极引进企业，培育壮大优势农业产业，培养创业致富带头人，吸纳贫困人口就业增收，引进帮扶资金</w:t>
      </w:r>
      <w:r w:rsidRPr="00C541B6">
        <w:rPr>
          <w:rFonts w:ascii="仿宋" w:eastAsia="仿宋" w:hAnsi="仿宋"/>
          <w:sz w:val="32"/>
          <w:szCs w:val="32"/>
        </w:rPr>
        <w:t>24</w:t>
      </w:r>
      <w:r w:rsidRPr="00C541B6">
        <w:rPr>
          <w:rFonts w:ascii="仿宋" w:eastAsia="仿宋" w:hAnsi="仿宋" w:hint="eastAsia"/>
          <w:sz w:val="32"/>
          <w:szCs w:val="32"/>
        </w:rPr>
        <w:t>0万元以上，培训基层干部240名以上，培训技术人员1200名以上。</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对学校发展产生良好影响，力争国务院中央单位定点扶贫考核“好”，入选教育部第五届直属高校精准扶贫精准脱贫10大优秀案例。</w:t>
      </w:r>
    </w:p>
    <w:p w:rsidR="00657C14" w:rsidRPr="00C541B6" w:rsidRDefault="00657C14" w:rsidP="00C541B6">
      <w:pPr>
        <w:ind w:firstLineChars="200" w:firstLine="643"/>
        <w:rPr>
          <w:rFonts w:ascii="仿宋" w:eastAsia="仿宋" w:hAnsi="仿宋"/>
          <w:b/>
          <w:bCs/>
          <w:sz w:val="32"/>
          <w:szCs w:val="32"/>
        </w:rPr>
      </w:pPr>
      <w:r w:rsidRPr="00C541B6">
        <w:rPr>
          <w:rFonts w:ascii="仿宋" w:eastAsia="仿宋" w:hAnsi="仿宋" w:hint="eastAsia"/>
          <w:b/>
          <w:bCs/>
          <w:sz w:val="32"/>
          <w:szCs w:val="32"/>
        </w:rPr>
        <w:t>5.</w:t>
      </w:r>
      <w:r w:rsidR="001075CA">
        <w:rPr>
          <w:rFonts w:ascii="仿宋" w:eastAsia="仿宋" w:hAnsi="仿宋" w:hint="eastAsia"/>
          <w:b/>
          <w:bCs/>
          <w:sz w:val="32"/>
          <w:szCs w:val="32"/>
        </w:rPr>
        <w:t>问题及建议</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t>（1）思想认识还不完全到位，个别职能部门和学院对脱贫攻坚工作的认识离党中央的要求还有一定的差距，对“四不摘”的理解还不够到位。“书记帮镇助力团”帮扶工作还有较大潜力可挖。</w:t>
      </w:r>
    </w:p>
    <w:p w:rsidR="00657C14" w:rsidRPr="00C541B6" w:rsidRDefault="00657C14" w:rsidP="00C541B6">
      <w:pPr>
        <w:ind w:firstLineChars="200" w:firstLine="640"/>
        <w:rPr>
          <w:rFonts w:ascii="仿宋" w:eastAsia="仿宋" w:hAnsi="仿宋"/>
          <w:sz w:val="32"/>
          <w:szCs w:val="32"/>
        </w:rPr>
      </w:pPr>
      <w:r w:rsidRPr="00C541B6">
        <w:rPr>
          <w:rFonts w:ascii="仿宋" w:eastAsia="仿宋" w:hAnsi="仿宋" w:hint="eastAsia"/>
          <w:sz w:val="32"/>
          <w:szCs w:val="32"/>
        </w:rPr>
        <w:lastRenderedPageBreak/>
        <w:t>（2）扶贫办工作任务繁重，教育部全国教育扶贫和乡村振兴专家人才库秘书处拟设在我校，需要增加工作人员。</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8D5DB8" w:rsidRPr="00115EDF" w:rsidRDefault="003156F8" w:rsidP="00C541B6">
      <w:pPr>
        <w:ind w:firstLineChars="200" w:firstLine="640"/>
        <w:rPr>
          <w:rFonts w:ascii="黑体" w:eastAsia="黑体" w:hAnsi="黑体"/>
          <w:sz w:val="32"/>
          <w:szCs w:val="32"/>
        </w:rPr>
      </w:pPr>
      <w:r>
        <w:rPr>
          <w:rFonts w:ascii="黑体" w:eastAsia="黑体" w:hAnsi="黑体" w:hint="eastAsia"/>
          <w:sz w:val="32"/>
          <w:szCs w:val="32"/>
        </w:rPr>
        <w:lastRenderedPageBreak/>
        <w:t>七</w:t>
      </w:r>
      <w:r w:rsidR="008A2670" w:rsidRPr="00115EDF">
        <w:rPr>
          <w:rFonts w:ascii="黑体" w:eastAsia="黑体" w:hAnsi="黑体" w:hint="eastAsia"/>
          <w:sz w:val="32"/>
          <w:szCs w:val="32"/>
        </w:rPr>
        <w:t>、</w:t>
      </w:r>
      <w:r w:rsidR="008D5DB8" w:rsidRPr="00115EDF">
        <w:rPr>
          <w:rFonts w:ascii="黑体" w:eastAsia="黑体" w:hAnsi="黑体" w:hint="eastAsia"/>
          <w:sz w:val="32"/>
          <w:szCs w:val="32"/>
        </w:rPr>
        <w:t>创新人才强校战略实施新机制</w:t>
      </w:r>
      <w:r w:rsidR="003C283E" w:rsidRPr="00115EDF">
        <w:rPr>
          <w:rFonts w:ascii="黑体" w:eastAsia="黑体" w:hAnsi="黑体" w:hint="eastAsia"/>
          <w:sz w:val="32"/>
          <w:szCs w:val="32"/>
        </w:rPr>
        <w:t>。</w:t>
      </w:r>
    </w:p>
    <w:p w:rsidR="008C0CCD" w:rsidRPr="008D5DB8" w:rsidRDefault="00115EDF" w:rsidP="00C541B6">
      <w:pPr>
        <w:ind w:firstLineChars="200" w:firstLine="643"/>
        <w:rPr>
          <w:rFonts w:ascii="仿宋" w:eastAsia="仿宋" w:hAnsi="仿宋"/>
          <w:b/>
          <w:sz w:val="32"/>
          <w:szCs w:val="32"/>
        </w:rPr>
      </w:pPr>
      <w:r>
        <w:rPr>
          <w:rFonts w:ascii="仿宋" w:eastAsia="仿宋" w:hAnsi="仿宋" w:hint="eastAsia"/>
          <w:b/>
          <w:sz w:val="32"/>
          <w:szCs w:val="32"/>
        </w:rPr>
        <w:t>（一）</w:t>
      </w:r>
      <w:r w:rsidR="008C0CCD" w:rsidRPr="008D5DB8">
        <w:rPr>
          <w:rFonts w:ascii="仿宋" w:eastAsia="仿宋" w:hAnsi="仿宋" w:hint="eastAsia"/>
          <w:b/>
          <w:sz w:val="32"/>
          <w:szCs w:val="32"/>
        </w:rPr>
        <w:t>深入推进人才强校战略，创新人才工作方式方法，构建人才引进和发展支持新体系。</w:t>
      </w:r>
    </w:p>
    <w:p w:rsidR="008C0CCD" w:rsidRPr="00C541B6" w:rsidRDefault="008C0CCD" w:rsidP="00C541B6">
      <w:pPr>
        <w:ind w:firstLineChars="200" w:firstLine="643"/>
        <w:rPr>
          <w:rFonts w:ascii="仿宋" w:eastAsia="仿宋" w:hAnsi="仿宋"/>
          <w:b/>
          <w:sz w:val="32"/>
          <w:szCs w:val="32"/>
        </w:rPr>
      </w:pPr>
      <w:r w:rsidRPr="00C541B6">
        <w:rPr>
          <w:rFonts w:ascii="仿宋" w:eastAsia="仿宋" w:hAnsi="仿宋" w:hint="eastAsia"/>
          <w:b/>
          <w:sz w:val="32"/>
          <w:szCs w:val="32"/>
        </w:rPr>
        <w:t>责任单位：</w:t>
      </w:r>
      <w:r w:rsidR="003C283E">
        <w:rPr>
          <w:rFonts w:ascii="仿宋" w:eastAsia="仿宋" w:hAnsi="仿宋" w:hint="eastAsia"/>
          <w:sz w:val="32"/>
          <w:szCs w:val="32"/>
        </w:rPr>
        <w:t>人才办</w:t>
      </w:r>
    </w:p>
    <w:p w:rsidR="008C0CCD" w:rsidRPr="00C541B6" w:rsidRDefault="008C0CCD" w:rsidP="00C541B6">
      <w:pPr>
        <w:ind w:firstLineChars="200" w:firstLine="643"/>
        <w:rPr>
          <w:rFonts w:ascii="仿宋" w:eastAsia="仿宋" w:hAnsi="仿宋"/>
          <w:b/>
          <w:sz w:val="32"/>
          <w:szCs w:val="32"/>
        </w:rPr>
      </w:pPr>
      <w:r w:rsidRPr="00C541B6">
        <w:rPr>
          <w:rFonts w:ascii="仿宋" w:eastAsia="仿宋" w:hAnsi="仿宋" w:hint="eastAsia"/>
          <w:b/>
          <w:sz w:val="32"/>
          <w:szCs w:val="32"/>
        </w:rPr>
        <w:t>配合单位</w:t>
      </w:r>
      <w:r w:rsidRPr="00C541B6">
        <w:rPr>
          <w:rFonts w:ascii="仿宋" w:eastAsia="仿宋" w:hAnsi="仿宋" w:hint="eastAsia"/>
          <w:sz w:val="32"/>
          <w:szCs w:val="32"/>
        </w:rPr>
        <w:t>：人事处、科研院、教务处</w:t>
      </w:r>
    </w:p>
    <w:p w:rsidR="008C0CCD" w:rsidRPr="00C541B6" w:rsidRDefault="008C0CCD"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8C0CCD" w:rsidRPr="00C541B6">
        <w:rPr>
          <w:rFonts w:ascii="仿宋" w:eastAsia="仿宋" w:hAnsi="仿宋" w:hint="eastAsia"/>
          <w:b/>
          <w:sz w:val="32"/>
          <w:szCs w:val="32"/>
        </w:rPr>
        <w:t>实施思路</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为深入贯彻全国教育大会、《关于深化人才发展体制机制改革的意见》《关于分类推进人才评价机制改革的指导意见》和《关于规范高等学校SCI论文相关指标使用 树立正确评价导向的若干意见》等文件精神，全面加快建设“双一流”大学进程，更好的集聚海内外优秀人才，构建“人人皆可成才、人人尽展其才”的人才成长生态，激励广大教职工潜心学术研究和教书育人，遵循人才成长规律，建立符合学校校情的人才引进和发展支持体系。人才引进和发展支持新体系将贯彻落实国家破除“五唯”精神，坚持立德树人导向，统筹人才引进与人才培育相关计划，破解制约人才发展机制壁垒和政策缺陷，以学术能力和学术贡献能力分类设岗，按岗位设定遴选条件、岗位职责及支持条件。</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sidR="008C0CCD" w:rsidRPr="00C541B6">
        <w:rPr>
          <w:rFonts w:ascii="仿宋" w:eastAsia="仿宋" w:hAnsi="仿宋" w:hint="eastAsia"/>
          <w:b/>
          <w:sz w:val="32"/>
          <w:szCs w:val="32"/>
        </w:rPr>
        <w:t>落实举措</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制定《人才引进和发展支持新体系》分工安排；认真梳理学校印发出台人才队伍建设相关文件；认真学习国家近期出台的相关政策文件，深入相关院所、兄弟院校开展调研，扎实开展管理</w:t>
      </w:r>
      <w:r w:rsidRPr="00C541B6">
        <w:rPr>
          <w:rFonts w:ascii="仿宋" w:eastAsia="仿宋" w:hAnsi="仿宋" w:hint="eastAsia"/>
          <w:sz w:val="32"/>
          <w:szCs w:val="32"/>
        </w:rPr>
        <w:lastRenderedPageBreak/>
        <w:t>部门、学院、人才意见征求工作。</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sidR="008C0CCD" w:rsidRPr="00C541B6">
        <w:rPr>
          <w:rFonts w:ascii="仿宋" w:eastAsia="仿宋" w:hAnsi="仿宋" w:hint="eastAsia"/>
          <w:b/>
          <w:sz w:val="32"/>
          <w:szCs w:val="32"/>
        </w:rPr>
        <w:t>进度安排</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一季度：研究梳理学校现有人才相关政策，分析学校当前人才队伍建设面临的形势和存在的突出问题，与相关院所、兄弟院校人才政策进行对比分析。学习研究国家相关人才的政策文件，结合学校实际构建人才引进和发展支持新体系的思路、布局和重点。提出新形势下具有竞争优势的人才引进和发展支持体系的基本构想。</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二季度：根据问题和构想，深入相关院所、兄弟院校开展调研。根据调研结果，分析研讨，起草“人才引进和发展支持新体系”草稿。组织召开专题会议，对“人才引进和发展支持新体系”草稿提出修改意见。进一步修改完善“人才引进和发展支持新体系”草稿，征求相关部门、相关人才意见，修改完善，形成征求意见稿。</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三季度：召开专题会议研讨“人才引进和发展支持新体系”征求意见稿，根据会议意见，进一步修改完善。再次征求相关部门、相关人才意见，提出修改意见进一步修改完善。召开人才工作领导小组会议研讨“人才引进和发展支持新体系”征求意见稿。</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第四季度：根据人才工作领导小组会议意见，进一步修改完善，形成讨论稿，提交校长办公会研究讨论。根据校长办公会会议意见，修改完善后形成审议稿，提交党委常委会研究审定，正式发文。</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lastRenderedPageBreak/>
        <w:t>4</w:t>
      </w:r>
      <w:r>
        <w:rPr>
          <w:rFonts w:ascii="仿宋" w:eastAsia="仿宋" w:hAnsi="仿宋"/>
          <w:b/>
          <w:sz w:val="32"/>
          <w:szCs w:val="32"/>
        </w:rPr>
        <w:t>.</w:t>
      </w:r>
      <w:r w:rsidR="008C0CCD" w:rsidRPr="00C541B6">
        <w:rPr>
          <w:rFonts w:ascii="仿宋" w:eastAsia="仿宋" w:hAnsi="仿宋" w:hint="eastAsia"/>
          <w:b/>
          <w:sz w:val="32"/>
          <w:szCs w:val="32"/>
        </w:rPr>
        <w:t>预期目标及成效</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“人才引进和发展支持新体系”将统筹现有人才引进与人才培育相关计划，统筹人才相关政策，初步确定为“1+6”模式，即：一个主体文件，6个附属文件。</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主体文件：《关于全面实施人才发展支持计划的决定》</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附件1</w:t>
      </w:r>
      <w:r w:rsidR="00C541B6">
        <w:rPr>
          <w:rFonts w:ascii="仿宋" w:eastAsia="仿宋" w:hAnsi="仿宋" w:hint="eastAsia"/>
          <w:sz w:val="32"/>
          <w:szCs w:val="32"/>
        </w:rPr>
        <w:t>-</w:t>
      </w:r>
      <w:r w:rsidR="00C541B6">
        <w:rPr>
          <w:rFonts w:ascii="仿宋" w:eastAsia="仿宋" w:hAnsi="仿宋"/>
          <w:sz w:val="32"/>
          <w:szCs w:val="32"/>
        </w:rPr>
        <w:t>6</w:t>
      </w:r>
      <w:r w:rsidR="00C541B6">
        <w:rPr>
          <w:rFonts w:ascii="仿宋" w:eastAsia="仿宋" w:hAnsi="仿宋" w:hint="eastAsia"/>
          <w:sz w:val="32"/>
          <w:szCs w:val="32"/>
        </w:rPr>
        <w:t>：</w:t>
      </w:r>
      <w:r w:rsidRPr="00C541B6">
        <w:rPr>
          <w:rFonts w:ascii="仿宋" w:eastAsia="仿宋" w:hAnsi="仿宋" w:hint="eastAsia"/>
          <w:sz w:val="32"/>
          <w:szCs w:val="32"/>
        </w:rPr>
        <w:t>人才发展支持计划实施办法</w:t>
      </w:r>
      <w:r w:rsidR="00C541B6">
        <w:rPr>
          <w:rFonts w:ascii="仿宋" w:eastAsia="仿宋" w:hAnsi="仿宋" w:hint="eastAsia"/>
          <w:sz w:val="32"/>
          <w:szCs w:val="32"/>
        </w:rPr>
        <w:t>；</w:t>
      </w:r>
      <w:r w:rsidRPr="00C541B6">
        <w:rPr>
          <w:rFonts w:ascii="仿宋" w:eastAsia="仿宋" w:hAnsi="仿宋" w:hint="eastAsia"/>
          <w:sz w:val="32"/>
          <w:szCs w:val="32"/>
        </w:rPr>
        <w:t>人才引进计划实施办法</w:t>
      </w:r>
      <w:r w:rsidR="00C541B6">
        <w:rPr>
          <w:rFonts w:ascii="仿宋" w:eastAsia="仿宋" w:hAnsi="仿宋" w:hint="eastAsia"/>
          <w:sz w:val="32"/>
          <w:szCs w:val="32"/>
        </w:rPr>
        <w:t>；</w:t>
      </w:r>
      <w:r w:rsidRPr="00C541B6">
        <w:rPr>
          <w:rFonts w:ascii="仿宋" w:eastAsia="仿宋" w:hAnsi="仿宋" w:hint="eastAsia"/>
          <w:sz w:val="32"/>
          <w:szCs w:val="32"/>
        </w:rPr>
        <w:t>教学特岗支持计划实施办法</w:t>
      </w:r>
      <w:r w:rsidR="00C541B6">
        <w:rPr>
          <w:rFonts w:ascii="仿宋" w:eastAsia="仿宋" w:hAnsi="仿宋" w:hint="eastAsia"/>
          <w:sz w:val="32"/>
          <w:szCs w:val="32"/>
        </w:rPr>
        <w:t>；</w:t>
      </w:r>
      <w:r w:rsidRPr="00C541B6">
        <w:rPr>
          <w:rFonts w:ascii="仿宋" w:eastAsia="仿宋" w:hAnsi="仿宋" w:hint="eastAsia"/>
          <w:sz w:val="32"/>
          <w:szCs w:val="32"/>
        </w:rPr>
        <w:t>创新团队支持计划实施办法</w:t>
      </w:r>
      <w:r w:rsidR="00C541B6">
        <w:rPr>
          <w:rFonts w:ascii="仿宋" w:eastAsia="仿宋" w:hAnsi="仿宋" w:hint="eastAsia"/>
          <w:sz w:val="32"/>
          <w:szCs w:val="32"/>
        </w:rPr>
        <w:t>；</w:t>
      </w:r>
      <w:r w:rsidRPr="00C541B6">
        <w:rPr>
          <w:rFonts w:ascii="仿宋" w:eastAsia="仿宋" w:hAnsi="仿宋" w:hint="eastAsia"/>
          <w:sz w:val="32"/>
          <w:szCs w:val="32"/>
        </w:rPr>
        <w:t>人才分类评价考核实施办法</w:t>
      </w:r>
      <w:r w:rsidR="00C541B6">
        <w:rPr>
          <w:rFonts w:ascii="仿宋" w:eastAsia="仿宋" w:hAnsi="仿宋" w:hint="eastAsia"/>
          <w:sz w:val="32"/>
          <w:szCs w:val="32"/>
        </w:rPr>
        <w:t>；</w:t>
      </w:r>
      <w:r w:rsidRPr="00C541B6">
        <w:rPr>
          <w:rFonts w:ascii="仿宋" w:eastAsia="仿宋" w:hAnsi="仿宋" w:hint="eastAsia"/>
          <w:sz w:val="32"/>
          <w:szCs w:val="32"/>
        </w:rPr>
        <w:t>人才发展支持计划实施细则</w:t>
      </w:r>
      <w:r w:rsidR="00C541B6">
        <w:rPr>
          <w:rFonts w:ascii="仿宋" w:eastAsia="仿宋" w:hAnsi="仿宋" w:hint="eastAsia"/>
          <w:sz w:val="32"/>
          <w:szCs w:val="32"/>
        </w:rPr>
        <w:t>。</w:t>
      </w:r>
    </w:p>
    <w:p w:rsidR="008C0CCD" w:rsidRPr="008D5DB8" w:rsidRDefault="00115EDF" w:rsidP="00C541B6">
      <w:pPr>
        <w:ind w:firstLineChars="200" w:firstLine="643"/>
        <w:rPr>
          <w:rFonts w:ascii="仿宋" w:eastAsia="仿宋" w:hAnsi="仿宋"/>
          <w:b/>
          <w:sz w:val="32"/>
          <w:szCs w:val="32"/>
        </w:rPr>
      </w:pPr>
      <w:r>
        <w:rPr>
          <w:rFonts w:ascii="仿宋" w:eastAsia="仿宋" w:hAnsi="仿宋" w:hint="eastAsia"/>
          <w:b/>
          <w:sz w:val="32"/>
          <w:szCs w:val="32"/>
        </w:rPr>
        <w:t>（二）</w:t>
      </w:r>
      <w:r w:rsidR="008C0CCD" w:rsidRPr="008D5DB8">
        <w:rPr>
          <w:rFonts w:ascii="仿宋" w:eastAsia="仿宋" w:hAnsi="仿宋" w:hint="eastAsia"/>
          <w:b/>
          <w:sz w:val="32"/>
          <w:szCs w:val="32"/>
        </w:rPr>
        <w:t>破除“五唯”，优化人才评价体系，完善人才工作快速响应机制，营造人才工作良好氛围。</w:t>
      </w:r>
    </w:p>
    <w:p w:rsidR="008C0CCD" w:rsidRPr="00C541B6" w:rsidRDefault="008C0CCD" w:rsidP="00C541B6">
      <w:pPr>
        <w:ind w:firstLineChars="200" w:firstLine="643"/>
        <w:rPr>
          <w:rFonts w:ascii="仿宋" w:eastAsia="仿宋" w:hAnsi="仿宋"/>
          <w:b/>
          <w:sz w:val="32"/>
          <w:szCs w:val="32"/>
        </w:rPr>
      </w:pPr>
      <w:r w:rsidRPr="00C541B6">
        <w:rPr>
          <w:rFonts w:ascii="仿宋" w:eastAsia="仿宋" w:hAnsi="仿宋" w:hint="eastAsia"/>
          <w:b/>
          <w:sz w:val="32"/>
          <w:szCs w:val="32"/>
        </w:rPr>
        <w:t>责任单位：</w:t>
      </w:r>
      <w:r w:rsidR="003C283E">
        <w:rPr>
          <w:rFonts w:ascii="仿宋" w:eastAsia="仿宋" w:hAnsi="仿宋" w:hint="eastAsia"/>
          <w:sz w:val="32"/>
          <w:szCs w:val="32"/>
        </w:rPr>
        <w:t>人才办</w:t>
      </w:r>
    </w:p>
    <w:p w:rsidR="008C0CCD" w:rsidRPr="00C541B6" w:rsidRDefault="008C0CCD"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Pr="00C541B6">
        <w:rPr>
          <w:rFonts w:ascii="仿宋" w:eastAsia="仿宋" w:hAnsi="仿宋" w:hint="eastAsia"/>
          <w:sz w:val="32"/>
          <w:szCs w:val="32"/>
        </w:rPr>
        <w:t>：人事处</w:t>
      </w:r>
    </w:p>
    <w:p w:rsidR="008C0CCD" w:rsidRPr="00C541B6" w:rsidRDefault="008C0CCD"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8C0CCD" w:rsidRPr="00C541B6">
        <w:rPr>
          <w:rFonts w:ascii="仿宋" w:eastAsia="仿宋" w:hAnsi="仿宋" w:hint="eastAsia"/>
          <w:b/>
          <w:sz w:val="32"/>
          <w:szCs w:val="32"/>
        </w:rPr>
        <w:t>实施思路</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人才评价方面。深入贯彻落实中共中央办公厅、国务院办公厅印发的《关于进一步弘扬科学家精神加强作风和学风建设的意见》、《关于深化项目评审、人才评价、机构评估改革的意见》以及教育部、科技部《关于规范高等学校SCI论文相关指标使用树立正确评价导向的若干意见》等相关国家文件精神和要求，在广泛调研基础上，实行人才分类评价。</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人才工作快速响应机制方面。学校所有部门及工作人员要尊重、关心、服务人才，建立人才工作快速响应机制，人才服务事</w:t>
      </w:r>
      <w:r w:rsidRPr="00C541B6">
        <w:rPr>
          <w:rFonts w:ascii="仿宋" w:eastAsia="仿宋" w:hAnsi="仿宋" w:hint="eastAsia"/>
          <w:sz w:val="32"/>
          <w:szCs w:val="32"/>
        </w:rPr>
        <w:lastRenderedPageBreak/>
        <w:t>项要特办、急办，人才重要事项一人一议、一事一议、即来即议、快速决策。相关职能部门要深入学院、深入学科、深入团队，深入了解、准确掌握人才实际情况，与学院一道解决重点人才的特殊需求问题，通过解决“点”的问题实现“面”上的人才环境效应。</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sidR="008C0CCD" w:rsidRPr="00C541B6">
        <w:rPr>
          <w:rFonts w:ascii="仿宋" w:eastAsia="仿宋" w:hAnsi="仿宋" w:hint="eastAsia"/>
          <w:b/>
          <w:sz w:val="32"/>
          <w:szCs w:val="32"/>
        </w:rPr>
        <w:t>落实举措</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人才评价方面。围绕破除“五唯”，坚持“诚实守信，公平公正，科学合理，人岗相宜”原则，以思想政治和师德师风为人才评价基础，以教学、科研及社会服务为人才评价主要内容，采取定性与定量相结合的综合评价方式，探索建立科学的评价体系，引导人才评价突出科学精神、创新质量和服务贡献，推动回归学术初心，优化学术生态，激励各类人才在教书育人、科技创新、社会服务等方面追求卓越。</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人才工作快速响应机制方面。一是优化人才引进流程。进一步精简人才引进程序，完善人才引进流程，制作人才引进生命周期表，建立人才引进进程台账，使人才引进流程透明化、精准化、时限化。同时，设立人才引进绿色通道，进一步提高人才引进效率。二是提升人才服务信息化程度，提高人才服务质量。借助人才招聘信息系统，启动增加人才服务信息模块，畅通人才需求信息渠道，提高服务效率，实现人才服务快速化和精准化，营造人才工作良好氛围。</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sidR="008C0CCD" w:rsidRPr="00C541B6">
        <w:rPr>
          <w:rFonts w:ascii="仿宋" w:eastAsia="仿宋" w:hAnsi="仿宋" w:hint="eastAsia"/>
          <w:b/>
          <w:sz w:val="32"/>
          <w:szCs w:val="32"/>
        </w:rPr>
        <w:t>进度安排</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lastRenderedPageBreak/>
        <w:t>第一季度：贯彻落实上级有关文件精神和要求，梳理人才引进、考核评价及人才队伍建设奖励等相关规章制度，围绕破除“五唯”，对不符合要求的规章制度提出修改建议和意见。落实“治理体系和治理能力提升”年度主题，围绕破除“五唯”，校内外调研，查阅资料，提出优化人才考核评价的思路，搭建新的人才考核评价框架。制作人才引进生命周期表，建立人才引进工作台账，设计人才引进绿色通道。启动高层次人才招聘系统制作、调试，并提出人才服务系统设计方案。</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二季度：围绕破除“五唯”，修改完善人才引进、考核评价及人才队伍建设奖励等相关规章制度。起草建立新型人才评价体系，征求相关部门意见，修改完善形成审议稿，提交人才工作领导小组审议。启用人才引进快速响应机制。高层次人才招聘系统上线，启动人才服务模块制作、调试。</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第三季度：完善新型人才评价体系，优化审议稿提交学校有关会议研究审定，根据会议意见修改完善后发布实施。人才服务系统上线运行。</w:t>
      </w:r>
    </w:p>
    <w:p w:rsidR="008C0CCD" w:rsidRPr="00C541B6" w:rsidRDefault="00115EDF" w:rsidP="00C541B6">
      <w:pPr>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sidR="008C0CCD" w:rsidRPr="00C541B6">
        <w:rPr>
          <w:rFonts w:ascii="仿宋" w:eastAsia="仿宋" w:hAnsi="仿宋" w:hint="eastAsia"/>
          <w:b/>
          <w:sz w:val="32"/>
          <w:szCs w:val="32"/>
        </w:rPr>
        <w:t>预期目标及成效</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制定印发《人才分类评价考核实施办法》。突出师德师风、学术贡献、影响力和发展性，探索以代表性成果、实际应用效果及未来发展潜力为主的人才评价考核机制。完善人才分类评价指标体系。根据学科特点、学科需求以及引进目标，制定差异化的评价指标，真正实现分类评价。优化聘期考核评价机制。探索建</w:t>
      </w:r>
      <w:r w:rsidRPr="00C541B6">
        <w:rPr>
          <w:rFonts w:ascii="仿宋" w:eastAsia="仿宋" w:hAnsi="仿宋" w:hint="eastAsia"/>
          <w:sz w:val="32"/>
          <w:szCs w:val="32"/>
        </w:rPr>
        <w:lastRenderedPageBreak/>
        <w:t>立重学科贡献、重学术产出、重人才队伍建设的科研创新团队考核评价机制。</w:t>
      </w:r>
    </w:p>
    <w:p w:rsidR="008C0CCD" w:rsidRPr="00C541B6" w:rsidRDefault="008C0CCD" w:rsidP="00C541B6">
      <w:pPr>
        <w:ind w:firstLineChars="200" w:firstLine="640"/>
        <w:rPr>
          <w:rFonts w:ascii="仿宋" w:eastAsia="仿宋" w:hAnsi="仿宋"/>
          <w:sz w:val="32"/>
          <w:szCs w:val="32"/>
        </w:rPr>
      </w:pPr>
      <w:r w:rsidRPr="00C541B6">
        <w:rPr>
          <w:rFonts w:ascii="仿宋" w:eastAsia="仿宋" w:hAnsi="仿宋" w:hint="eastAsia"/>
          <w:sz w:val="32"/>
          <w:szCs w:val="32"/>
        </w:rPr>
        <w:t>建立一体化人才引进及人才服务系统。以为人才提供良好服务为宗旨，以科学、快捷、便利、高效为目标，构建人才引进、人才选评、网签合同、进校报到、科研经费管理、项目申报、绩效考核等业务为核心的一体化人才服务系统。</w:t>
      </w:r>
    </w:p>
    <w:p w:rsidR="000039C3" w:rsidRPr="008D5DB8"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（三）</w:t>
      </w:r>
      <w:r w:rsidR="000039C3" w:rsidRPr="008D5DB8">
        <w:rPr>
          <w:rFonts w:ascii="仿宋" w:eastAsia="仿宋" w:hAnsi="仿宋" w:hint="eastAsia"/>
          <w:b/>
          <w:color w:val="000000" w:themeColor="text1"/>
          <w:sz w:val="32"/>
          <w:szCs w:val="32"/>
        </w:rPr>
        <w:t>多措并举</w:t>
      </w:r>
      <w:r w:rsidR="000039C3" w:rsidRPr="008D5DB8">
        <w:rPr>
          <w:rFonts w:ascii="仿宋" w:eastAsia="仿宋" w:hAnsi="仿宋"/>
          <w:b/>
          <w:color w:val="000000" w:themeColor="text1"/>
          <w:sz w:val="32"/>
          <w:szCs w:val="32"/>
        </w:rPr>
        <w:t>加强博士后人才队伍建设</w:t>
      </w:r>
      <w:r w:rsidR="000039C3" w:rsidRPr="008D5DB8">
        <w:rPr>
          <w:rFonts w:ascii="仿宋" w:eastAsia="仿宋" w:hAnsi="仿宋" w:hint="eastAsia"/>
          <w:b/>
          <w:color w:val="000000" w:themeColor="text1"/>
          <w:sz w:val="32"/>
          <w:szCs w:val="32"/>
        </w:rPr>
        <w:t>。</w:t>
      </w:r>
    </w:p>
    <w:p w:rsidR="000039C3" w:rsidRPr="00C541B6" w:rsidRDefault="000039C3" w:rsidP="00C541B6">
      <w:pPr>
        <w:ind w:firstLineChars="200" w:firstLine="643"/>
        <w:rPr>
          <w:rFonts w:ascii="仿宋" w:eastAsia="仿宋" w:hAnsi="仿宋"/>
          <w:b/>
          <w:color w:val="000000" w:themeColor="text1"/>
          <w:sz w:val="32"/>
          <w:szCs w:val="32"/>
        </w:rPr>
      </w:pPr>
      <w:r w:rsidRPr="00C541B6">
        <w:rPr>
          <w:rFonts w:ascii="仿宋" w:eastAsia="仿宋" w:hAnsi="仿宋" w:hint="eastAsia"/>
          <w:b/>
          <w:color w:val="000000" w:themeColor="text1"/>
          <w:sz w:val="32"/>
          <w:szCs w:val="32"/>
        </w:rPr>
        <w:t>责任单位：</w:t>
      </w:r>
      <w:r w:rsidRPr="00C541B6">
        <w:rPr>
          <w:rFonts w:ascii="仿宋" w:eastAsia="仿宋" w:hAnsi="仿宋" w:hint="eastAsia"/>
          <w:color w:val="000000" w:themeColor="text1"/>
          <w:sz w:val="32"/>
          <w:szCs w:val="32"/>
        </w:rPr>
        <w:t>人事处</w:t>
      </w:r>
    </w:p>
    <w:p w:rsidR="000039C3" w:rsidRPr="00C541B6" w:rsidRDefault="000039C3" w:rsidP="00C541B6">
      <w:pPr>
        <w:ind w:firstLineChars="200" w:firstLine="643"/>
        <w:rPr>
          <w:rFonts w:ascii="仿宋" w:eastAsia="仿宋" w:hAnsi="仿宋"/>
          <w:b/>
          <w:color w:val="000000" w:themeColor="text1"/>
          <w:sz w:val="32"/>
          <w:szCs w:val="32"/>
        </w:rPr>
      </w:pPr>
      <w:r w:rsidRPr="00C541B6">
        <w:rPr>
          <w:rFonts w:ascii="仿宋" w:eastAsia="仿宋" w:hAnsi="仿宋" w:hint="eastAsia"/>
          <w:b/>
          <w:color w:val="000000" w:themeColor="text1"/>
          <w:sz w:val="32"/>
          <w:szCs w:val="32"/>
        </w:rPr>
        <w:t>实施计划：</w:t>
      </w:r>
    </w:p>
    <w:p w:rsidR="000039C3" w:rsidRPr="00CD18C7"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1</w:t>
      </w:r>
      <w:r>
        <w:rPr>
          <w:rFonts w:ascii="仿宋" w:eastAsia="仿宋" w:hAnsi="仿宋"/>
          <w:b/>
          <w:color w:val="000000" w:themeColor="text1"/>
          <w:sz w:val="32"/>
          <w:szCs w:val="32"/>
        </w:rPr>
        <w:t>.</w:t>
      </w:r>
      <w:r w:rsidR="000039C3" w:rsidRPr="00CD18C7">
        <w:rPr>
          <w:rFonts w:ascii="仿宋" w:eastAsia="仿宋" w:hAnsi="仿宋" w:hint="eastAsia"/>
          <w:b/>
          <w:color w:val="000000" w:themeColor="text1"/>
          <w:sz w:val="32"/>
          <w:szCs w:val="32"/>
        </w:rPr>
        <w:t>实施思路</w:t>
      </w:r>
    </w:p>
    <w:p w:rsidR="000039C3" w:rsidRPr="00C541B6" w:rsidRDefault="000039C3" w:rsidP="00C541B6">
      <w:pPr>
        <w:ind w:firstLineChars="200" w:firstLine="640"/>
        <w:rPr>
          <w:rFonts w:ascii="仿宋" w:eastAsia="仿宋" w:hAnsi="仿宋" w:cs="宋体"/>
          <w:color w:val="000000" w:themeColor="text1"/>
          <w:sz w:val="32"/>
          <w:szCs w:val="32"/>
        </w:rPr>
      </w:pPr>
      <w:r w:rsidRPr="00C541B6">
        <w:rPr>
          <w:rFonts w:ascii="仿宋" w:eastAsia="仿宋" w:hAnsi="仿宋" w:cs="宋体" w:hint="eastAsia"/>
          <w:color w:val="000000" w:themeColor="text1"/>
          <w:sz w:val="32"/>
          <w:szCs w:val="32"/>
        </w:rPr>
        <w:t>围绕学校“双一流”建设目标和任务，完善博士后人才引进培养机制，提高博士后培养质量，全面加强博士后人才队伍建设，</w:t>
      </w:r>
      <w:r w:rsidRPr="00C541B6">
        <w:rPr>
          <w:rFonts w:ascii="仿宋" w:eastAsia="仿宋" w:hAnsi="仿宋" w:cs="宋体"/>
          <w:color w:val="000000" w:themeColor="text1"/>
          <w:sz w:val="32"/>
          <w:szCs w:val="32"/>
        </w:rPr>
        <w:t>推动博士后制度成为</w:t>
      </w:r>
      <w:r w:rsidRPr="00C541B6">
        <w:rPr>
          <w:rFonts w:ascii="仿宋" w:eastAsia="仿宋" w:hAnsi="仿宋" w:cs="宋体" w:hint="eastAsia"/>
          <w:color w:val="000000" w:themeColor="text1"/>
          <w:sz w:val="32"/>
          <w:szCs w:val="32"/>
        </w:rPr>
        <w:t>学校</w:t>
      </w:r>
      <w:r w:rsidRPr="00C541B6">
        <w:rPr>
          <w:rFonts w:ascii="仿宋" w:eastAsia="仿宋" w:hAnsi="仿宋" w:cs="宋体"/>
          <w:color w:val="000000" w:themeColor="text1"/>
          <w:sz w:val="32"/>
          <w:szCs w:val="32"/>
        </w:rPr>
        <w:t>吸引、培养高层次</w:t>
      </w:r>
      <w:r w:rsidRPr="00C541B6">
        <w:rPr>
          <w:rFonts w:ascii="仿宋" w:eastAsia="仿宋" w:hAnsi="仿宋" w:cs="宋体" w:hint="eastAsia"/>
          <w:color w:val="000000" w:themeColor="text1"/>
          <w:sz w:val="32"/>
          <w:szCs w:val="32"/>
        </w:rPr>
        <w:t>创新型</w:t>
      </w:r>
      <w:r w:rsidRPr="00C541B6">
        <w:rPr>
          <w:rFonts w:ascii="仿宋" w:eastAsia="仿宋" w:hAnsi="仿宋" w:cs="宋体"/>
          <w:color w:val="000000" w:themeColor="text1"/>
          <w:sz w:val="32"/>
          <w:szCs w:val="32"/>
        </w:rPr>
        <w:t>青年人才的</w:t>
      </w:r>
      <w:r w:rsidRPr="00C541B6">
        <w:rPr>
          <w:rFonts w:ascii="仿宋" w:eastAsia="仿宋" w:hAnsi="仿宋" w:cs="宋体" w:hint="eastAsia"/>
          <w:color w:val="000000" w:themeColor="text1"/>
          <w:sz w:val="32"/>
          <w:szCs w:val="32"/>
        </w:rPr>
        <w:t>重要途径。</w:t>
      </w:r>
    </w:p>
    <w:p w:rsidR="000039C3" w:rsidRPr="00CD18C7"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2</w:t>
      </w:r>
      <w:r>
        <w:rPr>
          <w:rFonts w:ascii="仿宋" w:eastAsia="仿宋" w:hAnsi="仿宋"/>
          <w:b/>
          <w:color w:val="000000" w:themeColor="text1"/>
          <w:sz w:val="32"/>
          <w:szCs w:val="32"/>
        </w:rPr>
        <w:t>.</w:t>
      </w:r>
      <w:r w:rsidR="000039C3" w:rsidRPr="00CD18C7">
        <w:rPr>
          <w:rFonts w:ascii="仿宋" w:eastAsia="仿宋" w:hAnsi="仿宋" w:hint="eastAsia"/>
          <w:b/>
          <w:color w:val="000000" w:themeColor="text1"/>
          <w:sz w:val="32"/>
          <w:szCs w:val="32"/>
        </w:rPr>
        <w:t>落实举措</w:t>
      </w:r>
    </w:p>
    <w:p w:rsidR="000039C3" w:rsidRPr="00C541B6" w:rsidRDefault="000039C3" w:rsidP="00C541B6">
      <w:pPr>
        <w:ind w:firstLineChars="200" w:firstLine="640"/>
        <w:rPr>
          <w:rFonts w:ascii="仿宋" w:eastAsia="仿宋" w:hAnsi="仿宋" w:cs="宋体"/>
          <w:color w:val="000000" w:themeColor="text1"/>
          <w:sz w:val="32"/>
          <w:szCs w:val="32"/>
        </w:rPr>
      </w:pPr>
      <w:r w:rsidRPr="00C541B6">
        <w:rPr>
          <w:rFonts w:ascii="仿宋" w:eastAsia="仿宋" w:hAnsi="仿宋" w:cs="宋体" w:hint="eastAsia"/>
          <w:color w:val="000000" w:themeColor="text1"/>
          <w:sz w:val="32"/>
          <w:szCs w:val="32"/>
        </w:rPr>
        <w:t>修订完善《</w:t>
      </w:r>
      <w:r w:rsidRPr="00C541B6">
        <w:rPr>
          <w:rFonts w:ascii="仿宋" w:eastAsia="仿宋" w:hAnsi="仿宋" w:hint="eastAsia"/>
          <w:color w:val="000000" w:themeColor="text1"/>
          <w:sz w:val="32"/>
          <w:szCs w:val="32"/>
        </w:rPr>
        <w:t>西北农林科技大学博士后管理暂行办法</w:t>
      </w:r>
      <w:r w:rsidRPr="00C541B6">
        <w:rPr>
          <w:rFonts w:ascii="仿宋" w:eastAsia="仿宋" w:hAnsi="仿宋" w:cs="宋体" w:hint="eastAsia"/>
          <w:color w:val="000000" w:themeColor="text1"/>
          <w:sz w:val="32"/>
          <w:szCs w:val="32"/>
        </w:rPr>
        <w:t>》，创新博士后人才支持政策，通过提高博士后薪酬待遇、完善科研成果奖励、畅通职称晋升等措施做大做强博士后人才队伍。</w:t>
      </w:r>
    </w:p>
    <w:p w:rsidR="008D5DB8" w:rsidRDefault="000039C3" w:rsidP="008D5DB8">
      <w:pPr>
        <w:ind w:firstLineChars="200" w:firstLine="640"/>
        <w:rPr>
          <w:rFonts w:ascii="仿宋" w:eastAsia="仿宋" w:hAnsi="仿宋" w:cs="宋体"/>
          <w:color w:val="000000" w:themeColor="text1"/>
          <w:sz w:val="32"/>
          <w:szCs w:val="32"/>
        </w:rPr>
      </w:pPr>
      <w:r w:rsidRPr="00C541B6">
        <w:rPr>
          <w:rFonts w:ascii="仿宋" w:eastAsia="仿宋" w:hAnsi="仿宋" w:cs="宋体" w:hint="eastAsia"/>
          <w:color w:val="000000" w:themeColor="text1"/>
          <w:sz w:val="32"/>
          <w:szCs w:val="32"/>
        </w:rPr>
        <w:t>重点做好博士后综合评估工作。按照人社部、全国博士后管理委员会要求，组织我校13个博士后科研流动站参加综合评估。科学谋划，精心制定评估工作方案，强化责任落实，抓住关键问题，做好分类指导，确保评估效果。</w:t>
      </w:r>
    </w:p>
    <w:p w:rsidR="000039C3" w:rsidRPr="00C541B6" w:rsidRDefault="000039C3" w:rsidP="008D5DB8">
      <w:pPr>
        <w:ind w:firstLineChars="200" w:firstLine="640"/>
        <w:rPr>
          <w:rFonts w:ascii="仿宋" w:eastAsia="仿宋" w:hAnsi="仿宋" w:cs="宋体"/>
          <w:color w:val="000000" w:themeColor="text1"/>
          <w:sz w:val="32"/>
          <w:szCs w:val="32"/>
        </w:rPr>
      </w:pPr>
      <w:r w:rsidRPr="00C541B6">
        <w:rPr>
          <w:rFonts w:ascii="仿宋" w:eastAsia="仿宋" w:hAnsi="仿宋" w:cs="宋体" w:hint="eastAsia"/>
          <w:color w:val="000000" w:themeColor="text1"/>
          <w:sz w:val="32"/>
          <w:szCs w:val="32"/>
        </w:rPr>
        <w:lastRenderedPageBreak/>
        <w:t>加强博士后管理和培养。完善以创新型科研成果为核心的评价标准。</w:t>
      </w:r>
      <w:r w:rsidRPr="00C541B6">
        <w:rPr>
          <w:rFonts w:ascii="仿宋" w:eastAsia="仿宋" w:hAnsi="仿宋" w:hint="eastAsia"/>
          <w:color w:val="000000" w:themeColor="text1"/>
          <w:sz w:val="32"/>
          <w:szCs w:val="32"/>
        </w:rPr>
        <w:t>通过依托实施博士后国际交流引进项目等吸引海（境）外优秀博士毕业生来校开展博士后研究工作；通过实施博士后国际交流计划派出项目等让校内在站优秀博士后走出去，开拓学术视野，加强国际协同创新；坚持博士后人才培养与使用相结合，深入开展校企联合培养博士后工作，提升博士后创新能力。组织博士后参加科技服务团等活动，开展科技培训、技术指导、产业扶贫等助力乡村振兴。</w:t>
      </w:r>
    </w:p>
    <w:p w:rsidR="000039C3" w:rsidRPr="00CD18C7"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3</w:t>
      </w:r>
      <w:r>
        <w:rPr>
          <w:rFonts w:ascii="仿宋" w:eastAsia="仿宋" w:hAnsi="仿宋"/>
          <w:b/>
          <w:color w:val="000000" w:themeColor="text1"/>
          <w:sz w:val="32"/>
          <w:szCs w:val="32"/>
        </w:rPr>
        <w:t>.</w:t>
      </w:r>
      <w:r w:rsidR="000039C3" w:rsidRPr="00CD18C7">
        <w:rPr>
          <w:rFonts w:ascii="仿宋" w:eastAsia="仿宋" w:hAnsi="仿宋" w:hint="eastAsia"/>
          <w:b/>
          <w:color w:val="000000" w:themeColor="text1"/>
          <w:sz w:val="32"/>
          <w:szCs w:val="32"/>
        </w:rPr>
        <w:t>进度安排</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全年开展博士后招收宣传、博士后进出站审核审批工作。</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第一季度：开展博士后工作调研，广泛征求意见，修改完善《西北农林科技大学博士后管理暂行办法》；完成中国博士后科学基金第67批面上资助审核推荐工作。</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二季度：出台实施《西北农林科技大学博士后管理暂行办法》；完成2020年博士后创新人才支持计划、中国博士后科学基金、博士后国际交流项目审核推荐工作；完成2020年度博士后综合评估工作；拟举办全国农科博士后论坛，扩大学校博士后工作影响力。</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第三季度：完成中国博士后科学基金特别资助、第68批面上资助审核推荐工作；完成博士后国际交流引进项目审核推荐工作。</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第四季度：完成博士后国际学术交流项目审核推荐工作；开</w:t>
      </w:r>
      <w:r w:rsidRPr="00C541B6">
        <w:rPr>
          <w:rFonts w:ascii="仿宋" w:eastAsia="仿宋" w:hAnsi="仿宋" w:hint="eastAsia"/>
          <w:color w:val="000000" w:themeColor="text1"/>
          <w:sz w:val="32"/>
          <w:szCs w:val="32"/>
        </w:rPr>
        <w:lastRenderedPageBreak/>
        <w:t>展博士后学术交流相关活动。</w:t>
      </w:r>
    </w:p>
    <w:p w:rsidR="000039C3" w:rsidRPr="00CD18C7"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4</w:t>
      </w:r>
      <w:r>
        <w:rPr>
          <w:rFonts w:ascii="仿宋" w:eastAsia="仿宋" w:hAnsi="仿宋"/>
          <w:b/>
          <w:color w:val="000000" w:themeColor="text1"/>
          <w:sz w:val="32"/>
          <w:szCs w:val="32"/>
        </w:rPr>
        <w:t>.</w:t>
      </w:r>
      <w:r w:rsidR="000039C3" w:rsidRPr="00CD18C7">
        <w:rPr>
          <w:rFonts w:ascii="仿宋" w:eastAsia="仿宋" w:hAnsi="仿宋" w:hint="eastAsia"/>
          <w:b/>
          <w:color w:val="000000" w:themeColor="text1"/>
          <w:sz w:val="32"/>
          <w:szCs w:val="32"/>
        </w:rPr>
        <w:t>预期目标及成效</w:t>
      </w:r>
    </w:p>
    <w:p w:rsidR="000039C3" w:rsidRPr="00C541B6" w:rsidRDefault="000039C3"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完成2020年度70名博士后的招收工作；国际知名高校优秀博士毕业生在博士后中的人数有明显增加；博士后创新能力得到提升，发表高水平文章、获批基金项目等数量有明显增加；博士后参与国家重大科技项目比例有明显提高。</w:t>
      </w:r>
    </w:p>
    <w:p w:rsidR="000039C3" w:rsidRPr="00CD18C7" w:rsidRDefault="00115EDF" w:rsidP="00C541B6">
      <w:pPr>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5</w:t>
      </w:r>
      <w:r>
        <w:rPr>
          <w:rFonts w:ascii="仿宋" w:eastAsia="仿宋" w:hAnsi="仿宋"/>
          <w:b/>
          <w:color w:val="000000" w:themeColor="text1"/>
          <w:sz w:val="32"/>
          <w:szCs w:val="32"/>
        </w:rPr>
        <w:t>.</w:t>
      </w:r>
      <w:r w:rsidR="002155C7">
        <w:rPr>
          <w:rFonts w:ascii="仿宋" w:eastAsia="仿宋" w:hAnsi="仿宋" w:hint="eastAsia"/>
          <w:b/>
          <w:color w:val="000000" w:themeColor="text1"/>
          <w:sz w:val="32"/>
          <w:szCs w:val="32"/>
        </w:rPr>
        <w:t>问题及建议</w:t>
      </w:r>
    </w:p>
    <w:p w:rsidR="000039C3" w:rsidRPr="00C541B6" w:rsidRDefault="000039C3" w:rsidP="00C541B6">
      <w:pPr>
        <w:widowControl/>
        <w:ind w:firstLineChars="200" w:firstLine="640"/>
        <w:rPr>
          <w:rFonts w:ascii="仿宋" w:eastAsia="仿宋" w:hAnsi="仿宋" w:cs="宋体"/>
          <w:color w:val="000000"/>
          <w:kern w:val="0"/>
          <w:sz w:val="32"/>
          <w:szCs w:val="32"/>
        </w:rPr>
      </w:pPr>
      <w:r w:rsidRPr="00C541B6">
        <w:rPr>
          <w:rFonts w:ascii="仿宋" w:eastAsia="仿宋" w:hAnsi="仿宋" w:cs="Lucida Sans Unicode" w:hint="eastAsia"/>
          <w:color w:val="000000" w:themeColor="text1"/>
          <w:kern w:val="0"/>
          <w:sz w:val="32"/>
          <w:szCs w:val="32"/>
        </w:rPr>
        <w:t>合作导师招收博士后主动性不强。建议</w:t>
      </w:r>
      <w:r w:rsidRPr="00C541B6">
        <w:rPr>
          <w:rFonts w:ascii="仿宋" w:eastAsia="仿宋" w:hAnsi="仿宋" w:cs="宋体" w:hint="eastAsia"/>
          <w:color w:val="000000"/>
          <w:kern w:val="0"/>
          <w:sz w:val="32"/>
          <w:szCs w:val="32"/>
        </w:rPr>
        <w:t>考虑学科差异给予合作导师一定的经费支持，对优秀博士后合作导师给予一定的奖励。</w:t>
      </w:r>
    </w:p>
    <w:p w:rsidR="000039C3" w:rsidRPr="00C541B6" w:rsidRDefault="000039C3" w:rsidP="00C541B6">
      <w:pPr>
        <w:ind w:rightChars="50" w:right="105" w:firstLineChars="200" w:firstLine="640"/>
        <w:rPr>
          <w:rFonts w:ascii="仿宋" w:eastAsia="仿宋" w:hAnsi="仿宋" w:cs="Lucida Sans Unicode"/>
          <w:color w:val="000000" w:themeColor="text1"/>
          <w:kern w:val="0"/>
          <w:sz w:val="32"/>
          <w:szCs w:val="32"/>
        </w:rPr>
      </w:pPr>
      <w:r w:rsidRPr="00C541B6">
        <w:rPr>
          <w:rFonts w:ascii="仿宋" w:eastAsia="仿宋" w:hAnsi="仿宋" w:cs="Lucida Sans Unicode" w:hint="eastAsia"/>
          <w:color w:val="000000" w:themeColor="text1"/>
          <w:kern w:val="0"/>
          <w:sz w:val="32"/>
          <w:szCs w:val="32"/>
        </w:rPr>
        <w:t>加强博士后综合评估工作。</w:t>
      </w:r>
    </w:p>
    <w:p w:rsidR="009D206E" w:rsidRPr="008D5DB8" w:rsidRDefault="00115EDF" w:rsidP="00C541B6">
      <w:pPr>
        <w:ind w:firstLineChars="200" w:firstLine="643"/>
        <w:rPr>
          <w:rFonts w:ascii="仿宋" w:eastAsia="仿宋" w:hAnsi="仿宋"/>
          <w:b/>
          <w:sz w:val="32"/>
          <w:szCs w:val="32"/>
        </w:rPr>
      </w:pPr>
      <w:r>
        <w:rPr>
          <w:rFonts w:ascii="仿宋" w:eastAsia="仿宋" w:hAnsi="仿宋" w:hint="eastAsia"/>
          <w:b/>
          <w:color w:val="000000" w:themeColor="text1"/>
          <w:sz w:val="32"/>
          <w:szCs w:val="32"/>
        </w:rPr>
        <w:t>（四）</w:t>
      </w:r>
      <w:r w:rsidR="00227CBE">
        <w:rPr>
          <w:rFonts w:ascii="仿宋" w:eastAsia="仿宋" w:hAnsi="仿宋" w:hint="eastAsia"/>
          <w:b/>
          <w:color w:val="000000" w:themeColor="text1"/>
          <w:sz w:val="32"/>
          <w:szCs w:val="32"/>
        </w:rPr>
        <w:t>加快</w:t>
      </w:r>
      <w:r w:rsidR="009D206E" w:rsidRPr="008D5DB8">
        <w:rPr>
          <w:rFonts w:ascii="仿宋" w:eastAsia="仿宋" w:hAnsi="仿宋" w:hint="eastAsia"/>
          <w:b/>
          <w:color w:val="000000" w:themeColor="text1"/>
          <w:sz w:val="32"/>
          <w:szCs w:val="32"/>
        </w:rPr>
        <w:t>教学</w:t>
      </w:r>
      <w:r w:rsidR="009D206E" w:rsidRPr="008D5DB8">
        <w:rPr>
          <w:rFonts w:ascii="仿宋" w:eastAsia="仿宋" w:hAnsi="仿宋"/>
          <w:b/>
          <w:color w:val="000000" w:themeColor="text1"/>
          <w:sz w:val="32"/>
          <w:szCs w:val="32"/>
        </w:rPr>
        <w:t>名师培育</w:t>
      </w:r>
      <w:r w:rsidR="009D206E" w:rsidRPr="008D5DB8">
        <w:rPr>
          <w:rFonts w:ascii="仿宋" w:eastAsia="仿宋" w:hAnsi="仿宋" w:hint="eastAsia"/>
          <w:b/>
          <w:color w:val="000000" w:themeColor="text1"/>
          <w:sz w:val="32"/>
          <w:szCs w:val="32"/>
        </w:rPr>
        <w:t>。</w:t>
      </w:r>
    </w:p>
    <w:p w:rsidR="009D206E" w:rsidRPr="00C541B6" w:rsidRDefault="009D206E" w:rsidP="00C541B6">
      <w:pPr>
        <w:ind w:firstLineChars="200" w:firstLine="643"/>
        <w:rPr>
          <w:rFonts w:ascii="仿宋" w:eastAsia="仿宋" w:hAnsi="仿宋"/>
          <w:color w:val="000000" w:themeColor="text1"/>
          <w:sz w:val="32"/>
          <w:szCs w:val="32"/>
        </w:rPr>
      </w:pPr>
      <w:r w:rsidRPr="00C541B6">
        <w:rPr>
          <w:rFonts w:ascii="仿宋" w:eastAsia="仿宋" w:hAnsi="仿宋" w:hint="eastAsia"/>
          <w:b/>
          <w:sz w:val="32"/>
          <w:szCs w:val="32"/>
        </w:rPr>
        <w:t>责任单位：</w:t>
      </w:r>
      <w:r w:rsidR="002155C7">
        <w:rPr>
          <w:rFonts w:ascii="仿宋" w:eastAsia="仿宋" w:hAnsi="仿宋" w:hint="eastAsia"/>
          <w:color w:val="000000" w:themeColor="text1"/>
          <w:sz w:val="32"/>
          <w:szCs w:val="32"/>
        </w:rPr>
        <w:t>教发</w:t>
      </w:r>
      <w:r w:rsidRPr="00C541B6">
        <w:rPr>
          <w:rFonts w:ascii="仿宋" w:eastAsia="仿宋" w:hAnsi="仿宋" w:hint="eastAsia"/>
          <w:color w:val="000000" w:themeColor="text1"/>
          <w:sz w:val="32"/>
          <w:szCs w:val="32"/>
        </w:rPr>
        <w:t>中心</w:t>
      </w:r>
    </w:p>
    <w:p w:rsidR="009D206E" w:rsidRPr="00C541B6" w:rsidRDefault="009D206E" w:rsidP="00C541B6">
      <w:pPr>
        <w:ind w:firstLineChars="200" w:firstLine="643"/>
        <w:rPr>
          <w:rFonts w:ascii="仿宋" w:eastAsia="仿宋" w:hAnsi="仿宋"/>
          <w:b/>
          <w:sz w:val="32"/>
          <w:szCs w:val="32"/>
        </w:rPr>
      </w:pPr>
      <w:r w:rsidRPr="00C541B6">
        <w:rPr>
          <w:rFonts w:ascii="仿宋" w:eastAsia="仿宋" w:hAnsi="仿宋" w:hint="eastAsia"/>
          <w:b/>
          <w:sz w:val="32"/>
          <w:szCs w:val="32"/>
        </w:rPr>
        <w:t>配合单位：</w:t>
      </w:r>
      <w:r w:rsidRPr="00C541B6">
        <w:rPr>
          <w:rFonts w:ascii="仿宋" w:eastAsia="仿宋" w:hAnsi="仿宋" w:hint="eastAsia"/>
          <w:sz w:val="32"/>
          <w:szCs w:val="32"/>
        </w:rPr>
        <w:t>各学院（系</w:t>
      </w:r>
      <w:r w:rsidRPr="00C541B6">
        <w:rPr>
          <w:rFonts w:ascii="仿宋" w:eastAsia="仿宋" w:hAnsi="仿宋"/>
          <w:sz w:val="32"/>
          <w:szCs w:val="32"/>
        </w:rPr>
        <w:t>、部</w:t>
      </w:r>
      <w:r w:rsidRPr="00C541B6">
        <w:rPr>
          <w:rFonts w:ascii="仿宋" w:eastAsia="仿宋" w:hAnsi="仿宋" w:hint="eastAsia"/>
          <w:sz w:val="32"/>
          <w:szCs w:val="32"/>
        </w:rPr>
        <w:t>）</w:t>
      </w:r>
      <w:r w:rsidRPr="00C541B6">
        <w:rPr>
          <w:rFonts w:ascii="仿宋" w:eastAsia="仿宋" w:hAnsi="仿宋"/>
          <w:sz w:val="32"/>
          <w:szCs w:val="32"/>
        </w:rPr>
        <w:t>、</w:t>
      </w:r>
      <w:r w:rsidRPr="00C541B6">
        <w:rPr>
          <w:rFonts w:ascii="仿宋" w:eastAsia="仿宋" w:hAnsi="仿宋" w:hint="eastAsia"/>
          <w:sz w:val="32"/>
          <w:szCs w:val="32"/>
        </w:rPr>
        <w:t>教务处、人事处、基金会</w:t>
      </w:r>
    </w:p>
    <w:p w:rsidR="009D206E" w:rsidRPr="00C541B6" w:rsidRDefault="009D206E"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9D206E"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9D206E" w:rsidRPr="00CD18C7">
        <w:rPr>
          <w:rFonts w:ascii="仿宋" w:eastAsia="仿宋" w:hAnsi="仿宋" w:hint="eastAsia"/>
          <w:b/>
          <w:sz w:val="32"/>
          <w:szCs w:val="32"/>
        </w:rPr>
        <w:t>实施思路</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建立教学名师“国家—省—校”梯队，健全教学名师“选拔—培养—引领”机制，培育选拔出更多更好的教师作为教学名师标杆，并充分发挥教学名师引领、示范、辐射和带动作用，推动学校师资队伍建设发展。</w:t>
      </w:r>
    </w:p>
    <w:p w:rsidR="009D206E"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sidR="009D206E" w:rsidRPr="00CD18C7">
        <w:rPr>
          <w:rFonts w:ascii="仿宋" w:eastAsia="仿宋" w:hAnsi="仿宋" w:hint="eastAsia"/>
          <w:b/>
          <w:sz w:val="32"/>
          <w:szCs w:val="32"/>
        </w:rPr>
        <w:t>落实举措</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出台办法。以“名师队伍”和“名师工作室”建设为抓手，制定出台《教学名师培育与引领计划实施办法》。</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lastRenderedPageBreak/>
        <w:t>名师选拔。选拔条件主要参考陕西省教学名师遴选标准制定，除任教学时数等硬性要求外适当放宽，保证有潜力、可成长的教师入选校级教学名师。</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名师培育。以国省教学名师、金牌教师评选标准为导向，设立“教学名师基金”，支持校级教学名师在教学方面持续深化改革、精炼成果。</w:t>
      </w:r>
    </w:p>
    <w:p w:rsidR="009D206E"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sidR="009D206E" w:rsidRPr="00CD18C7">
        <w:rPr>
          <w:rFonts w:ascii="仿宋" w:eastAsia="仿宋" w:hAnsi="仿宋" w:hint="eastAsia"/>
          <w:b/>
          <w:sz w:val="32"/>
          <w:szCs w:val="32"/>
        </w:rPr>
        <w:t>进度安排</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3月，同校基金会商议设立“教学名师基金”等一揽子教师发展基金，并启动相关宣传工作。</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10</w:t>
      </w:r>
      <w:r w:rsidR="002155C7">
        <w:rPr>
          <w:rFonts w:ascii="仿宋" w:eastAsia="仿宋" w:hAnsi="仿宋" w:hint="eastAsia"/>
          <w:sz w:val="32"/>
          <w:szCs w:val="32"/>
        </w:rPr>
        <w:t>月</w:t>
      </w:r>
      <w:r w:rsidRPr="00C541B6">
        <w:rPr>
          <w:rFonts w:ascii="仿宋" w:eastAsia="仿宋" w:hAnsi="仿宋" w:hint="eastAsia"/>
          <w:sz w:val="32"/>
          <w:szCs w:val="32"/>
        </w:rPr>
        <w:t>前力争制定出台《教学名师培育与引领计划实施办法》。</w:t>
      </w:r>
    </w:p>
    <w:p w:rsidR="009D206E"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11月前，待制度出台后启动完成校级教学名师评选，并报请教务处在教学方面支持校级教学名师持续深化改革。</w:t>
      </w:r>
    </w:p>
    <w:p w:rsidR="009D206E"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sidR="009D206E" w:rsidRPr="00CD18C7">
        <w:rPr>
          <w:rFonts w:ascii="仿宋" w:eastAsia="仿宋" w:hAnsi="仿宋" w:hint="eastAsia"/>
          <w:b/>
          <w:sz w:val="32"/>
          <w:szCs w:val="32"/>
        </w:rPr>
        <w:t>预期目标及成效</w:t>
      </w:r>
    </w:p>
    <w:p w:rsidR="009D206E" w:rsidRPr="00C541B6" w:rsidRDefault="009D206E" w:rsidP="002155C7">
      <w:pPr>
        <w:ind w:firstLineChars="200" w:firstLine="640"/>
        <w:rPr>
          <w:rFonts w:ascii="仿宋" w:eastAsia="仿宋" w:hAnsi="仿宋"/>
          <w:sz w:val="32"/>
          <w:szCs w:val="32"/>
        </w:rPr>
      </w:pPr>
      <w:r w:rsidRPr="00C541B6">
        <w:rPr>
          <w:rFonts w:ascii="仿宋" w:eastAsia="仿宋" w:hAnsi="仿宋" w:hint="eastAsia"/>
          <w:sz w:val="32"/>
          <w:szCs w:val="32"/>
        </w:rPr>
        <w:t>完成“教学名师基金”等一揽子教师发展基金设置，有效补充教师发展经费。制定出台《教学名师培育与引领计划实施办法》，规范校级名师遴选、培育以及引领作用发挥。完成2020年度校级教学名师选拔和培育。</w:t>
      </w:r>
    </w:p>
    <w:p w:rsidR="009D206E"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5</w:t>
      </w:r>
      <w:r>
        <w:rPr>
          <w:rFonts w:ascii="仿宋" w:eastAsia="仿宋" w:hAnsi="仿宋"/>
          <w:b/>
          <w:sz w:val="32"/>
          <w:szCs w:val="32"/>
        </w:rPr>
        <w:t>.</w:t>
      </w:r>
      <w:r w:rsidR="009D206E" w:rsidRPr="00CD18C7">
        <w:rPr>
          <w:rFonts w:ascii="仿宋" w:eastAsia="仿宋" w:hAnsi="仿宋" w:hint="eastAsia"/>
          <w:b/>
          <w:sz w:val="32"/>
          <w:szCs w:val="32"/>
        </w:rPr>
        <w:t>问题及建议</w:t>
      </w:r>
    </w:p>
    <w:p w:rsidR="008454F8" w:rsidRPr="00C541B6" w:rsidRDefault="009D206E" w:rsidP="00C541B6">
      <w:pPr>
        <w:ind w:firstLineChars="200" w:firstLine="640"/>
        <w:rPr>
          <w:rFonts w:ascii="仿宋" w:eastAsia="仿宋" w:hAnsi="仿宋"/>
          <w:sz w:val="32"/>
          <w:szCs w:val="32"/>
        </w:rPr>
      </w:pPr>
      <w:r w:rsidRPr="00C541B6">
        <w:rPr>
          <w:rFonts w:ascii="仿宋" w:eastAsia="仿宋" w:hAnsi="仿宋" w:hint="eastAsia"/>
          <w:sz w:val="32"/>
          <w:szCs w:val="32"/>
        </w:rPr>
        <w:t>希望在校领导的指导下，进一步与教务处等相关部门探讨教学名师的定位，找准和金牌教师的区别和联系，形成工作合力，协同促进师资队伍发展。</w:t>
      </w:r>
    </w:p>
    <w:p w:rsidR="00115EDF" w:rsidRDefault="00115EDF" w:rsidP="00C541B6">
      <w:pPr>
        <w:ind w:firstLineChars="200" w:firstLine="643"/>
        <w:rPr>
          <w:rFonts w:ascii="仿宋" w:eastAsia="仿宋" w:hAnsi="仿宋"/>
          <w:b/>
          <w:sz w:val="32"/>
          <w:szCs w:val="32"/>
        </w:rPr>
      </w:pPr>
    </w:p>
    <w:p w:rsidR="008454F8" w:rsidRPr="008D5DB8" w:rsidRDefault="00115EDF" w:rsidP="00C541B6">
      <w:pPr>
        <w:ind w:firstLineChars="200" w:firstLine="643"/>
        <w:rPr>
          <w:rFonts w:ascii="仿宋" w:eastAsia="仿宋" w:hAnsi="仿宋"/>
          <w:sz w:val="32"/>
          <w:szCs w:val="32"/>
        </w:rPr>
      </w:pPr>
      <w:r>
        <w:rPr>
          <w:rFonts w:ascii="仿宋" w:eastAsia="仿宋" w:hAnsi="仿宋" w:hint="eastAsia"/>
          <w:b/>
          <w:sz w:val="32"/>
          <w:szCs w:val="32"/>
        </w:rPr>
        <w:lastRenderedPageBreak/>
        <w:t>（五）</w:t>
      </w:r>
      <w:r w:rsidR="00227CBE">
        <w:rPr>
          <w:rFonts w:ascii="仿宋" w:eastAsia="仿宋" w:hAnsi="仿宋" w:hint="eastAsia"/>
          <w:b/>
          <w:sz w:val="32"/>
          <w:szCs w:val="32"/>
        </w:rPr>
        <w:t>加快</w:t>
      </w:r>
      <w:r w:rsidR="008454F8" w:rsidRPr="008D5DB8">
        <w:rPr>
          <w:rFonts w:ascii="仿宋" w:eastAsia="仿宋" w:hAnsi="仿宋"/>
          <w:b/>
          <w:color w:val="000000" w:themeColor="text1"/>
          <w:sz w:val="32"/>
          <w:szCs w:val="32"/>
        </w:rPr>
        <w:t>中青年教师实践能力培养</w:t>
      </w:r>
      <w:r w:rsidR="008454F8" w:rsidRPr="008D5DB8">
        <w:rPr>
          <w:rFonts w:ascii="仿宋" w:eastAsia="仿宋" w:hAnsi="仿宋" w:hint="eastAsia"/>
          <w:b/>
          <w:color w:val="000000" w:themeColor="text1"/>
          <w:sz w:val="32"/>
          <w:szCs w:val="32"/>
        </w:rPr>
        <w:t>。</w:t>
      </w:r>
    </w:p>
    <w:p w:rsidR="008454F8" w:rsidRPr="00C541B6" w:rsidRDefault="008454F8" w:rsidP="00C541B6">
      <w:pPr>
        <w:ind w:firstLineChars="200" w:firstLine="643"/>
        <w:rPr>
          <w:rFonts w:ascii="仿宋" w:eastAsia="仿宋" w:hAnsi="仿宋"/>
          <w:color w:val="000000" w:themeColor="text1"/>
          <w:sz w:val="32"/>
          <w:szCs w:val="32"/>
        </w:rPr>
      </w:pPr>
      <w:r w:rsidRPr="00C541B6">
        <w:rPr>
          <w:rFonts w:ascii="仿宋" w:eastAsia="仿宋" w:hAnsi="仿宋" w:hint="eastAsia"/>
          <w:b/>
          <w:sz w:val="32"/>
          <w:szCs w:val="32"/>
        </w:rPr>
        <w:t>责任单位：</w:t>
      </w:r>
      <w:r w:rsidR="002155C7">
        <w:rPr>
          <w:rFonts w:ascii="仿宋" w:eastAsia="仿宋" w:hAnsi="仿宋" w:hint="eastAsia"/>
          <w:color w:val="000000" w:themeColor="text1"/>
          <w:sz w:val="32"/>
          <w:szCs w:val="32"/>
        </w:rPr>
        <w:t>教发</w:t>
      </w:r>
      <w:r w:rsidRPr="00C541B6">
        <w:rPr>
          <w:rFonts w:ascii="仿宋" w:eastAsia="仿宋" w:hAnsi="仿宋" w:hint="eastAsia"/>
          <w:color w:val="000000" w:themeColor="text1"/>
          <w:sz w:val="32"/>
          <w:szCs w:val="32"/>
        </w:rPr>
        <w:t>中心</w:t>
      </w:r>
    </w:p>
    <w:p w:rsidR="008454F8" w:rsidRPr="00C541B6" w:rsidRDefault="008454F8" w:rsidP="00C541B6">
      <w:pPr>
        <w:ind w:firstLineChars="200" w:firstLine="643"/>
        <w:rPr>
          <w:rFonts w:ascii="仿宋" w:eastAsia="仿宋" w:hAnsi="仿宋"/>
          <w:color w:val="000000" w:themeColor="text1"/>
          <w:sz w:val="32"/>
          <w:szCs w:val="32"/>
        </w:rPr>
      </w:pPr>
      <w:r w:rsidRPr="00C541B6">
        <w:rPr>
          <w:rFonts w:ascii="仿宋" w:eastAsia="仿宋" w:hAnsi="仿宋" w:hint="eastAsia"/>
          <w:b/>
          <w:sz w:val="32"/>
          <w:szCs w:val="32"/>
        </w:rPr>
        <w:t>配合单位：</w:t>
      </w:r>
      <w:r w:rsidRPr="00C541B6">
        <w:rPr>
          <w:rFonts w:ascii="仿宋" w:eastAsia="仿宋" w:hAnsi="仿宋" w:hint="eastAsia"/>
          <w:color w:val="000000" w:themeColor="text1"/>
          <w:sz w:val="32"/>
          <w:szCs w:val="32"/>
        </w:rPr>
        <w:t>各学院（系、部）</w:t>
      </w:r>
      <w:r w:rsidRPr="00C541B6">
        <w:rPr>
          <w:rFonts w:ascii="仿宋" w:eastAsia="仿宋" w:hAnsi="仿宋"/>
          <w:color w:val="000000" w:themeColor="text1"/>
          <w:sz w:val="32"/>
          <w:szCs w:val="32"/>
        </w:rPr>
        <w:t>、</w:t>
      </w:r>
      <w:r w:rsidRPr="00C541B6">
        <w:rPr>
          <w:rFonts w:ascii="仿宋" w:eastAsia="仿宋" w:hAnsi="仿宋" w:hint="eastAsia"/>
          <w:color w:val="000000" w:themeColor="text1"/>
          <w:sz w:val="32"/>
          <w:szCs w:val="32"/>
        </w:rPr>
        <w:t>教务处</w:t>
      </w:r>
      <w:r w:rsidRPr="00C541B6">
        <w:rPr>
          <w:rFonts w:ascii="仿宋" w:eastAsia="仿宋" w:hAnsi="仿宋"/>
          <w:color w:val="000000" w:themeColor="text1"/>
          <w:sz w:val="32"/>
          <w:szCs w:val="32"/>
        </w:rPr>
        <w:t>、</w:t>
      </w:r>
      <w:r w:rsidRPr="00C541B6">
        <w:rPr>
          <w:rFonts w:ascii="仿宋" w:eastAsia="仿宋" w:hAnsi="仿宋" w:hint="eastAsia"/>
          <w:color w:val="000000" w:themeColor="text1"/>
          <w:sz w:val="32"/>
          <w:szCs w:val="32"/>
        </w:rPr>
        <w:t>人事处</w:t>
      </w:r>
      <w:r w:rsidRPr="00C541B6">
        <w:rPr>
          <w:rFonts w:ascii="仿宋" w:eastAsia="仿宋" w:hAnsi="仿宋"/>
          <w:color w:val="000000" w:themeColor="text1"/>
          <w:sz w:val="32"/>
          <w:szCs w:val="32"/>
        </w:rPr>
        <w:t>、</w:t>
      </w:r>
      <w:r w:rsidRPr="00C541B6">
        <w:rPr>
          <w:rFonts w:ascii="仿宋" w:eastAsia="仿宋" w:hAnsi="仿宋" w:hint="eastAsia"/>
          <w:color w:val="000000" w:themeColor="text1"/>
          <w:sz w:val="32"/>
          <w:szCs w:val="32"/>
        </w:rPr>
        <w:t>计财处</w:t>
      </w:r>
      <w:r w:rsidRPr="00C541B6">
        <w:rPr>
          <w:rFonts w:ascii="仿宋" w:eastAsia="仿宋" w:hAnsi="仿宋"/>
          <w:color w:val="000000" w:themeColor="text1"/>
          <w:sz w:val="32"/>
          <w:szCs w:val="32"/>
        </w:rPr>
        <w:t>、场站中心</w:t>
      </w:r>
      <w:r w:rsidRPr="00C541B6">
        <w:rPr>
          <w:rFonts w:ascii="仿宋" w:eastAsia="仿宋" w:hAnsi="仿宋" w:hint="eastAsia"/>
          <w:color w:val="000000" w:themeColor="text1"/>
          <w:sz w:val="32"/>
          <w:szCs w:val="32"/>
        </w:rPr>
        <w:t>、</w:t>
      </w:r>
      <w:r w:rsidRPr="00C541B6">
        <w:rPr>
          <w:rFonts w:ascii="仿宋" w:eastAsia="仿宋" w:hAnsi="仿宋"/>
          <w:color w:val="000000" w:themeColor="text1"/>
          <w:sz w:val="32"/>
          <w:szCs w:val="32"/>
        </w:rPr>
        <w:t>推广处</w:t>
      </w:r>
    </w:p>
    <w:p w:rsidR="008454F8" w:rsidRPr="00C541B6" w:rsidRDefault="008454F8"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CD18C7" w:rsidRPr="00CD18C7" w:rsidRDefault="00115EDF" w:rsidP="00CD18C7">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CD18C7" w:rsidRPr="00CD18C7">
        <w:rPr>
          <w:rFonts w:ascii="仿宋" w:eastAsia="仿宋" w:hAnsi="仿宋" w:hint="eastAsia"/>
          <w:b/>
          <w:sz w:val="32"/>
          <w:szCs w:val="32"/>
        </w:rPr>
        <w:t>实施思路</w:t>
      </w:r>
    </w:p>
    <w:p w:rsidR="008454F8" w:rsidRPr="00CD18C7" w:rsidRDefault="008454F8" w:rsidP="00CD18C7">
      <w:pPr>
        <w:ind w:left="643"/>
        <w:rPr>
          <w:rFonts w:ascii="仿宋" w:eastAsia="仿宋" w:hAnsi="仿宋"/>
          <w:color w:val="000000" w:themeColor="text1"/>
          <w:sz w:val="32"/>
          <w:szCs w:val="32"/>
        </w:rPr>
      </w:pPr>
      <w:r w:rsidRPr="00CD18C7">
        <w:rPr>
          <w:rFonts w:ascii="仿宋" w:eastAsia="仿宋" w:hAnsi="仿宋" w:hint="eastAsia"/>
          <w:sz w:val="32"/>
          <w:szCs w:val="32"/>
        </w:rPr>
        <w:t>人岗相宜</w:t>
      </w:r>
      <w:r w:rsidRPr="00CD18C7">
        <w:rPr>
          <w:rFonts w:ascii="仿宋" w:eastAsia="仿宋" w:hAnsi="仿宋"/>
          <w:sz w:val="32"/>
          <w:szCs w:val="32"/>
        </w:rPr>
        <w:t>、突出成效</w:t>
      </w:r>
      <w:r w:rsidRPr="00CD18C7">
        <w:rPr>
          <w:rFonts w:ascii="仿宋" w:eastAsia="仿宋" w:hAnsi="仿宋" w:hint="eastAsia"/>
          <w:sz w:val="32"/>
          <w:szCs w:val="32"/>
        </w:rPr>
        <w:t>。</w:t>
      </w:r>
    </w:p>
    <w:p w:rsid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2</w:t>
      </w:r>
      <w:r>
        <w:rPr>
          <w:rFonts w:ascii="仿宋" w:eastAsia="仿宋" w:hAnsi="仿宋"/>
          <w:b/>
          <w:sz w:val="32"/>
          <w:szCs w:val="32"/>
        </w:rPr>
        <w:t>.</w:t>
      </w:r>
      <w:r w:rsidR="00CD18C7">
        <w:rPr>
          <w:rFonts w:ascii="仿宋" w:eastAsia="仿宋" w:hAnsi="仿宋" w:hint="eastAsia"/>
          <w:b/>
          <w:sz w:val="32"/>
          <w:szCs w:val="32"/>
        </w:rPr>
        <w:t>落实举措</w:t>
      </w:r>
    </w:p>
    <w:p w:rsidR="008454F8" w:rsidRPr="00C541B6" w:rsidRDefault="008454F8" w:rsidP="00C541B6">
      <w:pPr>
        <w:ind w:firstLineChars="200" w:firstLine="640"/>
        <w:rPr>
          <w:rFonts w:ascii="仿宋" w:eastAsia="仿宋" w:hAnsi="仿宋"/>
          <w:sz w:val="32"/>
          <w:szCs w:val="32"/>
        </w:rPr>
      </w:pPr>
      <w:r w:rsidRPr="00C541B6">
        <w:rPr>
          <w:rFonts w:ascii="仿宋" w:eastAsia="仿宋" w:hAnsi="仿宋" w:hint="eastAsia"/>
          <w:color w:val="000000" w:themeColor="text1"/>
          <w:sz w:val="32"/>
          <w:szCs w:val="32"/>
        </w:rPr>
        <w:t>学院（系、部）</w:t>
      </w:r>
      <w:r w:rsidRPr="00C541B6">
        <w:rPr>
          <w:rFonts w:ascii="仿宋" w:eastAsia="仿宋" w:hAnsi="仿宋"/>
          <w:color w:val="000000" w:themeColor="text1"/>
          <w:sz w:val="32"/>
          <w:szCs w:val="32"/>
        </w:rPr>
        <w:t>结合实际情况，</w:t>
      </w:r>
      <w:r w:rsidRPr="00C541B6">
        <w:rPr>
          <w:rFonts w:ascii="仿宋" w:eastAsia="仿宋" w:hAnsi="仿宋" w:hint="eastAsia"/>
          <w:color w:val="000000" w:themeColor="text1"/>
          <w:sz w:val="32"/>
          <w:szCs w:val="32"/>
        </w:rPr>
        <w:t>制定中青年</w:t>
      </w:r>
      <w:r w:rsidRPr="00C541B6">
        <w:rPr>
          <w:rFonts w:ascii="仿宋" w:eastAsia="仿宋" w:hAnsi="仿宋"/>
          <w:color w:val="000000" w:themeColor="text1"/>
          <w:sz w:val="32"/>
          <w:szCs w:val="32"/>
        </w:rPr>
        <w:t>教师</w:t>
      </w:r>
      <w:r w:rsidRPr="00C541B6">
        <w:rPr>
          <w:rFonts w:ascii="仿宋" w:eastAsia="仿宋" w:hAnsi="仿宋" w:hint="eastAsia"/>
          <w:color w:val="000000" w:themeColor="text1"/>
          <w:sz w:val="32"/>
          <w:szCs w:val="32"/>
        </w:rPr>
        <w:t>实践</w:t>
      </w:r>
      <w:r w:rsidRPr="00C541B6">
        <w:rPr>
          <w:rFonts w:ascii="仿宋" w:eastAsia="仿宋" w:hAnsi="仿宋"/>
          <w:color w:val="000000" w:themeColor="text1"/>
          <w:sz w:val="32"/>
          <w:szCs w:val="32"/>
        </w:rPr>
        <w:t>锻炼</w:t>
      </w:r>
      <w:r w:rsidRPr="00C541B6">
        <w:rPr>
          <w:rFonts w:ascii="仿宋" w:eastAsia="仿宋" w:hAnsi="仿宋" w:hint="eastAsia"/>
          <w:color w:val="000000" w:themeColor="text1"/>
          <w:sz w:val="32"/>
          <w:szCs w:val="32"/>
        </w:rPr>
        <w:t>规划</w:t>
      </w:r>
      <w:r w:rsidRPr="00C541B6">
        <w:rPr>
          <w:rFonts w:ascii="仿宋" w:eastAsia="仿宋" w:hAnsi="仿宋"/>
          <w:color w:val="000000" w:themeColor="text1"/>
          <w:sz w:val="32"/>
          <w:szCs w:val="32"/>
        </w:rPr>
        <w:t>和</w:t>
      </w:r>
      <w:r w:rsidRPr="00C541B6">
        <w:rPr>
          <w:rFonts w:ascii="仿宋" w:eastAsia="仿宋" w:hAnsi="仿宋" w:hint="eastAsia"/>
          <w:color w:val="000000" w:themeColor="text1"/>
          <w:sz w:val="32"/>
          <w:szCs w:val="32"/>
        </w:rPr>
        <w:t>年度实施</w:t>
      </w:r>
      <w:r w:rsidRPr="00C541B6">
        <w:rPr>
          <w:rFonts w:ascii="仿宋" w:eastAsia="仿宋" w:hAnsi="仿宋"/>
          <w:color w:val="000000" w:themeColor="text1"/>
          <w:sz w:val="32"/>
          <w:szCs w:val="32"/>
        </w:rPr>
        <w:t>计划</w:t>
      </w:r>
      <w:r w:rsidRPr="00C541B6">
        <w:rPr>
          <w:rFonts w:ascii="仿宋" w:eastAsia="仿宋" w:hAnsi="仿宋" w:hint="eastAsia"/>
          <w:color w:val="000000" w:themeColor="text1"/>
          <w:sz w:val="32"/>
          <w:szCs w:val="32"/>
        </w:rPr>
        <w:t>。科技推广处</w:t>
      </w:r>
      <w:r w:rsidRPr="00C541B6">
        <w:rPr>
          <w:rFonts w:ascii="仿宋" w:eastAsia="仿宋" w:hAnsi="仿宋"/>
          <w:color w:val="000000" w:themeColor="text1"/>
          <w:sz w:val="32"/>
          <w:szCs w:val="32"/>
        </w:rPr>
        <w:t>、</w:t>
      </w:r>
      <w:r w:rsidRPr="00C541B6">
        <w:rPr>
          <w:rFonts w:ascii="仿宋" w:eastAsia="仿宋" w:hAnsi="仿宋" w:hint="eastAsia"/>
          <w:color w:val="000000" w:themeColor="text1"/>
          <w:sz w:val="32"/>
          <w:szCs w:val="32"/>
        </w:rPr>
        <w:t>场站管理中心提供主要</w:t>
      </w:r>
      <w:r w:rsidRPr="00C541B6">
        <w:rPr>
          <w:rFonts w:ascii="仿宋" w:eastAsia="仿宋" w:hAnsi="仿宋"/>
          <w:color w:val="000000" w:themeColor="text1"/>
          <w:sz w:val="32"/>
          <w:szCs w:val="32"/>
        </w:rPr>
        <w:t>锻炼</w:t>
      </w:r>
      <w:r w:rsidRPr="00C541B6">
        <w:rPr>
          <w:rFonts w:ascii="仿宋" w:eastAsia="仿宋" w:hAnsi="仿宋" w:hint="eastAsia"/>
          <w:color w:val="000000" w:themeColor="text1"/>
          <w:sz w:val="32"/>
          <w:szCs w:val="32"/>
        </w:rPr>
        <w:t>岗位和</w:t>
      </w:r>
      <w:r w:rsidRPr="00C541B6">
        <w:rPr>
          <w:rFonts w:ascii="仿宋" w:eastAsia="仿宋" w:hAnsi="仿宋"/>
          <w:color w:val="000000" w:themeColor="text1"/>
          <w:sz w:val="32"/>
          <w:szCs w:val="32"/>
        </w:rPr>
        <w:t>条件。教务处审核</w:t>
      </w:r>
      <w:r w:rsidRPr="00C541B6">
        <w:rPr>
          <w:rFonts w:ascii="仿宋" w:eastAsia="仿宋" w:hAnsi="仿宋" w:hint="eastAsia"/>
          <w:color w:val="000000" w:themeColor="text1"/>
          <w:sz w:val="32"/>
          <w:szCs w:val="32"/>
        </w:rPr>
        <w:t>各单位</w:t>
      </w:r>
      <w:r w:rsidRPr="00C541B6">
        <w:rPr>
          <w:rFonts w:ascii="仿宋" w:eastAsia="仿宋" w:hAnsi="仿宋"/>
          <w:color w:val="000000" w:themeColor="text1"/>
          <w:sz w:val="32"/>
          <w:szCs w:val="32"/>
        </w:rPr>
        <w:t>年度计划，</w:t>
      </w:r>
      <w:r w:rsidRPr="00C541B6">
        <w:rPr>
          <w:rFonts w:ascii="仿宋" w:eastAsia="仿宋" w:hAnsi="仿宋" w:hint="eastAsia"/>
          <w:color w:val="000000" w:themeColor="text1"/>
          <w:sz w:val="32"/>
          <w:szCs w:val="32"/>
        </w:rPr>
        <w:t>发布实践人员</w:t>
      </w:r>
      <w:r w:rsidRPr="00C541B6">
        <w:rPr>
          <w:rFonts w:ascii="仿宋" w:eastAsia="仿宋" w:hAnsi="仿宋"/>
          <w:color w:val="000000" w:themeColor="text1"/>
          <w:sz w:val="32"/>
          <w:szCs w:val="32"/>
        </w:rPr>
        <w:t>名单及安排</w:t>
      </w:r>
      <w:r w:rsidRPr="00C541B6">
        <w:rPr>
          <w:rFonts w:ascii="仿宋" w:eastAsia="仿宋" w:hAnsi="仿宋" w:hint="eastAsia"/>
          <w:color w:val="000000" w:themeColor="text1"/>
          <w:sz w:val="32"/>
          <w:szCs w:val="32"/>
        </w:rPr>
        <w:t>、检查实践</w:t>
      </w:r>
      <w:r w:rsidRPr="00C541B6">
        <w:rPr>
          <w:rFonts w:ascii="仿宋" w:eastAsia="仿宋" w:hAnsi="仿宋"/>
          <w:color w:val="000000" w:themeColor="text1"/>
          <w:sz w:val="32"/>
          <w:szCs w:val="32"/>
        </w:rPr>
        <w:t>开展情况、</w:t>
      </w:r>
      <w:r w:rsidRPr="00C541B6">
        <w:rPr>
          <w:rFonts w:ascii="仿宋" w:eastAsia="仿宋" w:hAnsi="仿宋" w:hint="eastAsia"/>
          <w:color w:val="000000" w:themeColor="text1"/>
          <w:sz w:val="32"/>
          <w:szCs w:val="32"/>
        </w:rPr>
        <w:t>指导</w:t>
      </w:r>
      <w:r w:rsidRPr="00C541B6">
        <w:rPr>
          <w:rFonts w:ascii="仿宋" w:eastAsia="仿宋" w:hAnsi="仿宋"/>
          <w:color w:val="000000" w:themeColor="text1"/>
          <w:sz w:val="32"/>
          <w:szCs w:val="32"/>
        </w:rPr>
        <w:t>实践锻炼，对</w:t>
      </w:r>
      <w:r w:rsidRPr="00C541B6">
        <w:rPr>
          <w:rFonts w:ascii="仿宋" w:eastAsia="仿宋" w:hAnsi="仿宋" w:hint="eastAsia"/>
          <w:color w:val="000000" w:themeColor="text1"/>
          <w:sz w:val="32"/>
          <w:szCs w:val="32"/>
        </w:rPr>
        <w:t>实践教师</w:t>
      </w:r>
      <w:r w:rsidRPr="00C541B6">
        <w:rPr>
          <w:rFonts w:ascii="仿宋" w:eastAsia="仿宋" w:hAnsi="仿宋"/>
          <w:color w:val="000000" w:themeColor="text1"/>
          <w:sz w:val="32"/>
          <w:szCs w:val="32"/>
        </w:rPr>
        <w:t>进行考核</w:t>
      </w:r>
      <w:r w:rsidRPr="00C541B6">
        <w:rPr>
          <w:rFonts w:ascii="仿宋" w:eastAsia="仿宋" w:hAnsi="仿宋" w:hint="eastAsia"/>
          <w:color w:val="000000" w:themeColor="text1"/>
          <w:sz w:val="32"/>
          <w:szCs w:val="32"/>
        </w:rPr>
        <w:t>、</w:t>
      </w:r>
      <w:r w:rsidRPr="00C541B6">
        <w:rPr>
          <w:rFonts w:ascii="仿宋" w:eastAsia="仿宋" w:hAnsi="仿宋"/>
          <w:color w:val="000000" w:themeColor="text1"/>
          <w:sz w:val="32"/>
          <w:szCs w:val="32"/>
        </w:rPr>
        <w:t>总结</w:t>
      </w:r>
      <w:r w:rsidRPr="00C541B6">
        <w:rPr>
          <w:rFonts w:ascii="仿宋" w:eastAsia="仿宋" w:hAnsi="仿宋" w:hint="eastAsia"/>
          <w:color w:val="000000" w:themeColor="text1"/>
          <w:sz w:val="32"/>
          <w:szCs w:val="32"/>
        </w:rPr>
        <w:t>年度实践</w:t>
      </w:r>
      <w:r w:rsidRPr="00C541B6">
        <w:rPr>
          <w:rFonts w:ascii="仿宋" w:eastAsia="仿宋" w:hAnsi="仿宋"/>
          <w:color w:val="000000" w:themeColor="text1"/>
          <w:sz w:val="32"/>
          <w:szCs w:val="32"/>
        </w:rPr>
        <w:t>锻炼情况</w:t>
      </w:r>
      <w:r w:rsidRPr="00C541B6">
        <w:rPr>
          <w:rFonts w:ascii="仿宋" w:eastAsia="仿宋" w:hAnsi="仿宋" w:hint="eastAsia"/>
          <w:color w:val="000000" w:themeColor="text1"/>
          <w:sz w:val="32"/>
          <w:szCs w:val="32"/>
        </w:rPr>
        <w:t>。</w:t>
      </w:r>
    </w:p>
    <w:p w:rsid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sidR="00CD18C7">
        <w:rPr>
          <w:rFonts w:ascii="仿宋" w:eastAsia="仿宋" w:hAnsi="仿宋" w:hint="eastAsia"/>
          <w:b/>
          <w:sz w:val="32"/>
          <w:szCs w:val="32"/>
        </w:rPr>
        <w:t>进度安排</w:t>
      </w:r>
    </w:p>
    <w:p w:rsidR="008454F8" w:rsidRPr="00C541B6" w:rsidRDefault="008454F8"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第一季度</w:t>
      </w:r>
      <w:r w:rsidR="008D5DB8">
        <w:rPr>
          <w:rFonts w:ascii="仿宋" w:eastAsia="仿宋" w:hAnsi="仿宋" w:hint="eastAsia"/>
          <w:color w:val="000000" w:themeColor="text1"/>
          <w:sz w:val="32"/>
          <w:szCs w:val="32"/>
        </w:rPr>
        <w:t>：</w:t>
      </w:r>
      <w:r w:rsidRPr="00C541B6">
        <w:rPr>
          <w:rFonts w:ascii="仿宋" w:eastAsia="仿宋" w:hAnsi="仿宋" w:hint="eastAsia"/>
          <w:color w:val="000000" w:themeColor="text1"/>
          <w:sz w:val="32"/>
          <w:szCs w:val="32"/>
        </w:rPr>
        <w:t>场站中心、推广处明确可供教师实践的场站基地信息。学院（系、部）制定中青年教师实践能力培养五年规划和年度实施计划报教务处</w:t>
      </w:r>
      <w:r w:rsidRPr="00C541B6">
        <w:rPr>
          <w:rFonts w:ascii="仿宋" w:eastAsia="仿宋" w:hAnsi="仿宋"/>
          <w:color w:val="000000" w:themeColor="text1"/>
          <w:sz w:val="32"/>
          <w:szCs w:val="32"/>
        </w:rPr>
        <w:t>备案，教务处发布教师实践锻炼</w:t>
      </w:r>
      <w:r w:rsidRPr="00C541B6">
        <w:rPr>
          <w:rFonts w:ascii="仿宋" w:eastAsia="仿宋" w:hAnsi="仿宋" w:hint="eastAsia"/>
          <w:color w:val="000000" w:themeColor="text1"/>
          <w:sz w:val="32"/>
          <w:szCs w:val="32"/>
        </w:rPr>
        <w:t>驻点</w:t>
      </w:r>
      <w:r w:rsidRPr="00C541B6">
        <w:rPr>
          <w:rFonts w:ascii="仿宋" w:eastAsia="仿宋" w:hAnsi="仿宋"/>
          <w:color w:val="000000" w:themeColor="text1"/>
          <w:sz w:val="32"/>
          <w:szCs w:val="32"/>
        </w:rPr>
        <w:t>单位信息</w:t>
      </w:r>
      <w:r w:rsidRPr="00C541B6">
        <w:rPr>
          <w:rFonts w:ascii="仿宋" w:eastAsia="仿宋" w:hAnsi="仿宋" w:hint="eastAsia"/>
          <w:color w:val="000000" w:themeColor="text1"/>
          <w:sz w:val="32"/>
          <w:szCs w:val="32"/>
        </w:rPr>
        <w:t>。</w:t>
      </w:r>
    </w:p>
    <w:p w:rsidR="008454F8" w:rsidRPr="00C541B6" w:rsidRDefault="008454F8"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第二季度</w:t>
      </w:r>
      <w:r w:rsidR="008D5DB8">
        <w:rPr>
          <w:rFonts w:ascii="仿宋" w:eastAsia="仿宋" w:hAnsi="仿宋" w:hint="eastAsia"/>
          <w:color w:val="000000" w:themeColor="text1"/>
          <w:sz w:val="32"/>
          <w:szCs w:val="32"/>
        </w:rPr>
        <w:t>：</w:t>
      </w:r>
      <w:r w:rsidRPr="00C541B6">
        <w:rPr>
          <w:rFonts w:ascii="仿宋" w:eastAsia="仿宋" w:hAnsi="仿宋" w:hint="eastAsia"/>
          <w:color w:val="000000" w:themeColor="text1"/>
          <w:sz w:val="32"/>
          <w:szCs w:val="32"/>
        </w:rPr>
        <w:t>教务处</w:t>
      </w:r>
      <w:r w:rsidRPr="00C541B6">
        <w:rPr>
          <w:rFonts w:ascii="仿宋" w:eastAsia="仿宋" w:hAnsi="仿宋"/>
          <w:color w:val="000000" w:themeColor="text1"/>
          <w:sz w:val="32"/>
          <w:szCs w:val="32"/>
        </w:rPr>
        <w:t>审核各学院</w:t>
      </w:r>
      <w:r w:rsidRPr="00C541B6">
        <w:rPr>
          <w:rFonts w:ascii="仿宋" w:eastAsia="仿宋" w:hAnsi="仿宋" w:hint="eastAsia"/>
          <w:color w:val="000000" w:themeColor="text1"/>
          <w:sz w:val="32"/>
          <w:szCs w:val="32"/>
        </w:rPr>
        <w:t>中青年</w:t>
      </w:r>
      <w:r w:rsidRPr="00C541B6">
        <w:rPr>
          <w:rFonts w:ascii="仿宋" w:eastAsia="仿宋" w:hAnsi="仿宋"/>
          <w:color w:val="000000" w:themeColor="text1"/>
          <w:sz w:val="32"/>
          <w:szCs w:val="32"/>
        </w:rPr>
        <w:t>教师</w:t>
      </w:r>
      <w:r w:rsidRPr="00C541B6">
        <w:rPr>
          <w:rFonts w:ascii="仿宋" w:eastAsia="仿宋" w:hAnsi="仿宋" w:hint="eastAsia"/>
          <w:color w:val="000000" w:themeColor="text1"/>
          <w:sz w:val="32"/>
          <w:szCs w:val="32"/>
        </w:rPr>
        <w:t>实践锻炼安排，</w:t>
      </w:r>
      <w:r w:rsidRPr="00C541B6">
        <w:rPr>
          <w:rFonts w:ascii="仿宋" w:eastAsia="仿宋" w:hAnsi="仿宋"/>
          <w:color w:val="000000" w:themeColor="text1"/>
          <w:sz w:val="32"/>
          <w:szCs w:val="32"/>
        </w:rPr>
        <w:t>并</w:t>
      </w:r>
      <w:r w:rsidRPr="00C541B6">
        <w:rPr>
          <w:rFonts w:ascii="仿宋" w:eastAsia="仿宋" w:hAnsi="仿宋" w:hint="eastAsia"/>
          <w:color w:val="000000" w:themeColor="text1"/>
          <w:sz w:val="32"/>
          <w:szCs w:val="32"/>
        </w:rPr>
        <w:t>核拨</w:t>
      </w:r>
      <w:r w:rsidRPr="00C541B6">
        <w:rPr>
          <w:rFonts w:ascii="仿宋" w:eastAsia="仿宋" w:hAnsi="仿宋"/>
          <w:color w:val="000000" w:themeColor="text1"/>
          <w:sz w:val="32"/>
          <w:szCs w:val="32"/>
        </w:rPr>
        <w:t>经费</w:t>
      </w:r>
      <w:r w:rsidRPr="00C541B6">
        <w:rPr>
          <w:rFonts w:ascii="仿宋" w:eastAsia="仿宋" w:hAnsi="仿宋" w:hint="eastAsia"/>
          <w:color w:val="000000" w:themeColor="text1"/>
          <w:sz w:val="32"/>
          <w:szCs w:val="32"/>
        </w:rPr>
        <w:t>。学院（系、部）、驻点实践单位与教师共同签订目标任务书。学院（系、部）组织教师开展实践锻炼，并协同驻点实践单位做好教师管理、监督和服务工作。</w:t>
      </w:r>
    </w:p>
    <w:p w:rsidR="008454F8" w:rsidRPr="00C541B6" w:rsidRDefault="008454F8"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lastRenderedPageBreak/>
        <w:t>第三季度</w:t>
      </w:r>
      <w:r w:rsidR="008D5DB8">
        <w:rPr>
          <w:rFonts w:ascii="仿宋" w:eastAsia="仿宋" w:hAnsi="仿宋" w:hint="eastAsia"/>
          <w:color w:val="000000" w:themeColor="text1"/>
          <w:sz w:val="32"/>
          <w:szCs w:val="32"/>
        </w:rPr>
        <w:t>：</w:t>
      </w:r>
      <w:r w:rsidRPr="00C541B6">
        <w:rPr>
          <w:rFonts w:ascii="仿宋" w:eastAsia="仿宋" w:hAnsi="仿宋" w:hint="eastAsia"/>
          <w:color w:val="000000" w:themeColor="text1"/>
          <w:sz w:val="32"/>
          <w:szCs w:val="32"/>
        </w:rPr>
        <w:t>教发中心、教务处、人事处</w:t>
      </w:r>
      <w:r w:rsidRPr="00C541B6">
        <w:rPr>
          <w:rFonts w:ascii="仿宋" w:eastAsia="仿宋" w:hAnsi="仿宋"/>
          <w:color w:val="000000" w:themeColor="text1"/>
          <w:sz w:val="32"/>
          <w:szCs w:val="32"/>
        </w:rPr>
        <w:t>、场站中心</w:t>
      </w:r>
      <w:r w:rsidRPr="00C541B6">
        <w:rPr>
          <w:rFonts w:ascii="仿宋" w:eastAsia="仿宋" w:hAnsi="仿宋" w:hint="eastAsia"/>
          <w:color w:val="000000" w:themeColor="text1"/>
          <w:sz w:val="32"/>
          <w:szCs w:val="32"/>
        </w:rPr>
        <w:t>和推广处共同</w:t>
      </w:r>
      <w:r w:rsidRPr="00C541B6">
        <w:rPr>
          <w:rFonts w:ascii="仿宋" w:eastAsia="仿宋" w:hAnsi="仿宋"/>
          <w:color w:val="000000" w:themeColor="text1"/>
          <w:sz w:val="32"/>
          <w:szCs w:val="32"/>
        </w:rPr>
        <w:t>检查</w:t>
      </w:r>
      <w:r w:rsidRPr="00C541B6">
        <w:rPr>
          <w:rFonts w:ascii="仿宋" w:eastAsia="仿宋" w:hAnsi="仿宋" w:hint="eastAsia"/>
          <w:color w:val="000000" w:themeColor="text1"/>
          <w:sz w:val="32"/>
          <w:szCs w:val="32"/>
        </w:rPr>
        <w:t>教师实践锻炼情况，查摆中青年教师实践能力培养中存在的问题，并及时解决和改进工作。</w:t>
      </w:r>
    </w:p>
    <w:p w:rsidR="008454F8" w:rsidRPr="00C541B6" w:rsidRDefault="008454F8" w:rsidP="00C541B6">
      <w:pPr>
        <w:ind w:firstLineChars="200" w:firstLine="640"/>
        <w:rPr>
          <w:rFonts w:ascii="仿宋" w:eastAsia="仿宋" w:hAnsi="仿宋"/>
          <w:color w:val="000000" w:themeColor="text1"/>
          <w:sz w:val="32"/>
          <w:szCs w:val="32"/>
        </w:rPr>
      </w:pPr>
      <w:r w:rsidRPr="00C541B6">
        <w:rPr>
          <w:rFonts w:ascii="仿宋" w:eastAsia="仿宋" w:hAnsi="仿宋" w:hint="eastAsia"/>
          <w:color w:val="000000" w:themeColor="text1"/>
          <w:sz w:val="32"/>
          <w:szCs w:val="32"/>
        </w:rPr>
        <w:t>第四季度</w:t>
      </w:r>
      <w:r w:rsidR="008D5DB8">
        <w:rPr>
          <w:rFonts w:ascii="仿宋" w:eastAsia="仿宋" w:hAnsi="仿宋" w:hint="eastAsia"/>
          <w:color w:val="000000" w:themeColor="text1"/>
          <w:sz w:val="32"/>
          <w:szCs w:val="32"/>
        </w:rPr>
        <w:t>：</w:t>
      </w:r>
      <w:r w:rsidRPr="00C541B6">
        <w:rPr>
          <w:rFonts w:ascii="仿宋" w:eastAsia="仿宋" w:hAnsi="仿宋" w:hint="eastAsia"/>
          <w:color w:val="000000" w:themeColor="text1"/>
          <w:sz w:val="32"/>
          <w:szCs w:val="32"/>
        </w:rPr>
        <w:t>学院（系、部）组织开展实践锻炼教师考核，考核结果报教务处审核后，</w:t>
      </w:r>
      <w:r w:rsidRPr="00C541B6">
        <w:rPr>
          <w:rFonts w:ascii="仿宋" w:eastAsia="仿宋" w:hAnsi="仿宋" w:hint="eastAsia"/>
          <w:sz w:val="32"/>
          <w:szCs w:val="32"/>
        </w:rPr>
        <w:t>统一报送至人事处，</w:t>
      </w:r>
      <w:r w:rsidRPr="00C541B6">
        <w:rPr>
          <w:rFonts w:ascii="仿宋" w:eastAsia="仿宋" w:hAnsi="仿宋" w:hint="eastAsia"/>
          <w:color w:val="000000" w:themeColor="text1"/>
          <w:sz w:val="32"/>
          <w:szCs w:val="32"/>
        </w:rPr>
        <w:t>完成中青年教师</w:t>
      </w:r>
      <w:r w:rsidRPr="00C541B6">
        <w:rPr>
          <w:rFonts w:ascii="仿宋" w:eastAsia="仿宋" w:hAnsi="仿宋" w:hint="eastAsia"/>
          <w:sz w:val="32"/>
          <w:szCs w:val="32"/>
        </w:rPr>
        <w:t>社会实践锻炼归档工作</w:t>
      </w:r>
      <w:r w:rsidRPr="00C541B6">
        <w:rPr>
          <w:rFonts w:ascii="仿宋" w:eastAsia="仿宋" w:hAnsi="仿宋"/>
          <w:color w:val="000000" w:themeColor="text1"/>
          <w:sz w:val="32"/>
          <w:szCs w:val="32"/>
        </w:rPr>
        <w:t>。</w:t>
      </w:r>
    </w:p>
    <w:p w:rsidR="00CD18C7" w:rsidRDefault="00115EDF" w:rsidP="00C541B6">
      <w:pPr>
        <w:ind w:firstLineChars="200" w:firstLine="643"/>
        <w:rPr>
          <w:rFonts w:ascii="仿宋" w:eastAsia="仿宋" w:hAnsi="仿宋"/>
          <w:sz w:val="32"/>
          <w:szCs w:val="32"/>
        </w:rPr>
      </w:pPr>
      <w:r>
        <w:rPr>
          <w:rFonts w:ascii="仿宋" w:eastAsia="仿宋" w:hAnsi="仿宋" w:hint="eastAsia"/>
          <w:b/>
          <w:sz w:val="32"/>
          <w:szCs w:val="32"/>
        </w:rPr>
        <w:t>4</w:t>
      </w:r>
      <w:r>
        <w:rPr>
          <w:rFonts w:ascii="仿宋" w:eastAsia="仿宋" w:hAnsi="仿宋"/>
          <w:b/>
          <w:sz w:val="32"/>
          <w:szCs w:val="32"/>
        </w:rPr>
        <w:t>.</w:t>
      </w:r>
      <w:r w:rsidR="008454F8" w:rsidRPr="00CD18C7">
        <w:rPr>
          <w:rFonts w:ascii="仿宋" w:eastAsia="仿宋" w:hAnsi="仿宋" w:hint="eastAsia"/>
          <w:b/>
          <w:sz w:val="32"/>
          <w:szCs w:val="32"/>
        </w:rPr>
        <w:t>预期目标及成效</w:t>
      </w:r>
    </w:p>
    <w:p w:rsidR="008454F8" w:rsidRPr="00C541B6" w:rsidRDefault="008454F8" w:rsidP="00C541B6">
      <w:pPr>
        <w:ind w:firstLineChars="200" w:firstLine="640"/>
        <w:rPr>
          <w:rFonts w:ascii="仿宋" w:eastAsia="仿宋" w:hAnsi="仿宋"/>
          <w:sz w:val="32"/>
          <w:szCs w:val="32"/>
        </w:rPr>
      </w:pPr>
      <w:r w:rsidRPr="00C541B6">
        <w:rPr>
          <w:rFonts w:ascii="仿宋" w:eastAsia="仿宋" w:hAnsi="仿宋" w:hint="eastAsia"/>
          <w:sz w:val="32"/>
          <w:szCs w:val="32"/>
        </w:rPr>
        <w:t>教师深入一线了解国情社情民情，体悟农情乡情村情，丰富教师知识结构、提高教师实践能力。提高教师人才培养能力，为服务“三农”事业、培养知农爱农新型人才奠定坚实基础。进一步支撑和促进场站基地作用的发挥，助力乡村振兴。</w:t>
      </w:r>
    </w:p>
    <w:p w:rsid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5</w:t>
      </w:r>
      <w:r>
        <w:rPr>
          <w:rFonts w:ascii="仿宋" w:eastAsia="仿宋" w:hAnsi="仿宋"/>
          <w:b/>
          <w:sz w:val="32"/>
          <w:szCs w:val="32"/>
        </w:rPr>
        <w:t>.</w:t>
      </w:r>
      <w:r w:rsidR="008454F8" w:rsidRPr="00CD18C7">
        <w:rPr>
          <w:rFonts w:ascii="仿宋" w:eastAsia="仿宋" w:hAnsi="仿宋" w:hint="eastAsia"/>
          <w:b/>
          <w:sz w:val="32"/>
          <w:szCs w:val="32"/>
        </w:rPr>
        <w:t>问题及建议</w:t>
      </w:r>
    </w:p>
    <w:p w:rsidR="008454F8" w:rsidRPr="00C541B6" w:rsidRDefault="008454F8" w:rsidP="00C541B6">
      <w:pPr>
        <w:ind w:firstLineChars="200" w:firstLine="640"/>
        <w:rPr>
          <w:rFonts w:ascii="仿宋" w:eastAsia="仿宋" w:hAnsi="仿宋"/>
          <w:sz w:val="32"/>
          <w:szCs w:val="32"/>
        </w:rPr>
      </w:pPr>
      <w:r w:rsidRPr="00C541B6">
        <w:rPr>
          <w:rFonts w:ascii="仿宋" w:eastAsia="仿宋" w:hAnsi="仿宋" w:hint="eastAsia"/>
          <w:sz w:val="32"/>
          <w:szCs w:val="32"/>
        </w:rPr>
        <w:t>教师实践锻炼目标任务的确立、过程管理具有一定难度。建议各</w:t>
      </w:r>
      <w:r w:rsidRPr="00C541B6">
        <w:rPr>
          <w:rFonts w:ascii="仿宋" w:eastAsia="仿宋" w:hAnsi="仿宋" w:hint="eastAsia"/>
          <w:color w:val="000000" w:themeColor="text1"/>
          <w:sz w:val="32"/>
          <w:szCs w:val="32"/>
        </w:rPr>
        <w:t>学院（系、部）</w:t>
      </w:r>
      <w:r w:rsidRPr="00C541B6">
        <w:rPr>
          <w:rFonts w:ascii="仿宋" w:eastAsia="仿宋" w:hAnsi="仿宋" w:hint="eastAsia"/>
          <w:sz w:val="32"/>
          <w:szCs w:val="32"/>
        </w:rPr>
        <w:t>根据参加实践锻炼的中青年教师自身学科专业和驻点实践单位的工作需求，确定切实可行的工作计划和目标任务，与实践接受单位签订《参加社会实践工作任务书》，经本人与所在学院、实践单位签字后，作为考核依据报备教务处。中青年教师参加实践锻炼活动期间，各</w:t>
      </w:r>
      <w:r w:rsidRPr="00C541B6">
        <w:rPr>
          <w:rFonts w:ascii="仿宋" w:eastAsia="仿宋" w:hAnsi="仿宋" w:hint="eastAsia"/>
          <w:color w:val="000000" w:themeColor="text1"/>
          <w:sz w:val="32"/>
          <w:szCs w:val="32"/>
        </w:rPr>
        <w:t>学院（系、部）</w:t>
      </w:r>
      <w:r w:rsidRPr="00C541B6">
        <w:rPr>
          <w:rFonts w:ascii="仿宋" w:eastAsia="仿宋" w:hAnsi="仿宋" w:hint="eastAsia"/>
          <w:sz w:val="32"/>
          <w:szCs w:val="32"/>
        </w:rPr>
        <w:t>要创新管理方式，运用新媒体、新技术手段，按照约定的时间、内容、地点及其它事项做好教师管理、服务与监督。各学院要组织开展实践成果展示，集中统一实践成果考核，做到公平公正。实践期满，教师个人应认真撰写不少于3000字的实践锻炼工作总结，填写</w:t>
      </w:r>
      <w:r w:rsidRPr="00C541B6">
        <w:rPr>
          <w:rFonts w:ascii="仿宋" w:eastAsia="仿宋" w:hAnsi="仿宋" w:hint="eastAsia"/>
          <w:sz w:val="32"/>
          <w:szCs w:val="32"/>
        </w:rPr>
        <w:lastRenderedPageBreak/>
        <w:t>《中青年教师实践锻炼鉴定意见书》，由各学院完成考核，考核结果报备教务处审核后统一报送至人事处，完成教师社会实践锻炼档案工作。</w:t>
      </w:r>
    </w:p>
    <w:p w:rsidR="008454F8" w:rsidRPr="008D5DB8" w:rsidRDefault="00115EDF" w:rsidP="00C541B6">
      <w:pPr>
        <w:ind w:firstLineChars="200" w:firstLine="643"/>
        <w:rPr>
          <w:rFonts w:ascii="仿宋" w:eastAsia="仿宋" w:hAnsi="仿宋"/>
          <w:b/>
          <w:sz w:val="32"/>
          <w:szCs w:val="32"/>
        </w:rPr>
      </w:pPr>
      <w:r>
        <w:rPr>
          <w:rFonts w:ascii="仿宋" w:eastAsia="仿宋" w:hAnsi="仿宋" w:hint="eastAsia"/>
          <w:b/>
          <w:sz w:val="32"/>
          <w:szCs w:val="32"/>
        </w:rPr>
        <w:t>（六）</w:t>
      </w:r>
      <w:r w:rsidR="00227CBE">
        <w:rPr>
          <w:rFonts w:ascii="仿宋" w:eastAsia="仿宋" w:hAnsi="仿宋" w:hint="eastAsia"/>
          <w:b/>
          <w:sz w:val="32"/>
          <w:szCs w:val="32"/>
        </w:rPr>
        <w:t>加强</w:t>
      </w:r>
      <w:r w:rsidR="008454F8" w:rsidRPr="008D5DB8">
        <w:rPr>
          <w:rFonts w:ascii="仿宋" w:eastAsia="仿宋" w:hAnsi="仿宋" w:hint="eastAsia"/>
          <w:b/>
          <w:sz w:val="32"/>
          <w:szCs w:val="32"/>
        </w:rPr>
        <w:t>高水平实验</w:t>
      </w:r>
      <w:r w:rsidR="008454F8" w:rsidRPr="008D5DB8">
        <w:rPr>
          <w:rFonts w:ascii="仿宋" w:eastAsia="仿宋" w:hAnsi="仿宋"/>
          <w:b/>
          <w:sz w:val="32"/>
          <w:szCs w:val="32"/>
        </w:rPr>
        <w:t>队伍建设</w:t>
      </w:r>
      <w:r w:rsidR="008454F8" w:rsidRPr="008D5DB8">
        <w:rPr>
          <w:rFonts w:ascii="仿宋" w:eastAsia="仿宋" w:hAnsi="仿宋" w:hint="eastAsia"/>
          <w:b/>
          <w:sz w:val="32"/>
          <w:szCs w:val="32"/>
        </w:rPr>
        <w:t>。</w:t>
      </w:r>
    </w:p>
    <w:p w:rsidR="008454F8" w:rsidRPr="00C541B6" w:rsidRDefault="008454F8" w:rsidP="00C541B6">
      <w:pPr>
        <w:ind w:firstLineChars="200" w:firstLine="643"/>
        <w:rPr>
          <w:rFonts w:ascii="仿宋" w:eastAsia="仿宋" w:hAnsi="仿宋"/>
          <w:sz w:val="32"/>
          <w:szCs w:val="32"/>
        </w:rPr>
      </w:pPr>
      <w:r w:rsidRPr="00C541B6">
        <w:rPr>
          <w:rFonts w:ascii="仿宋" w:eastAsia="仿宋" w:hAnsi="仿宋" w:hint="eastAsia"/>
          <w:b/>
          <w:sz w:val="32"/>
          <w:szCs w:val="32"/>
        </w:rPr>
        <w:t>责任单位：</w:t>
      </w:r>
      <w:r w:rsidRPr="00C541B6">
        <w:rPr>
          <w:rFonts w:ascii="仿宋" w:eastAsia="仿宋" w:hAnsi="仿宋" w:hint="eastAsia"/>
          <w:sz w:val="32"/>
          <w:szCs w:val="32"/>
        </w:rPr>
        <w:t>实验室处</w:t>
      </w:r>
    </w:p>
    <w:p w:rsidR="008454F8" w:rsidRPr="00C541B6" w:rsidRDefault="008454F8"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Pr="00C541B6">
        <w:rPr>
          <w:rFonts w:ascii="仿宋" w:eastAsia="仿宋" w:hAnsi="仿宋" w:hint="eastAsia"/>
          <w:sz w:val="32"/>
          <w:szCs w:val="32"/>
        </w:rPr>
        <w:t>：教务处（负责教学实验室的设置、审核和优化调整）、科研院（负责科研实验机构的设置、审核和优化调整）、人事处（负责各单位实验人员的岗位核定以及人员补充）；人才办（负责重点实验技术专家的引进）、各院（系、部、所）（负责各自实验机构的梳理，人员岗位配置及职责确定，提出紧缺实验人员需求信息）</w:t>
      </w:r>
      <w:r w:rsidR="00CD18C7">
        <w:rPr>
          <w:rFonts w:ascii="仿宋" w:eastAsia="仿宋" w:hAnsi="仿宋" w:hint="eastAsia"/>
          <w:sz w:val="32"/>
          <w:szCs w:val="32"/>
        </w:rPr>
        <w:t>。</w:t>
      </w:r>
    </w:p>
    <w:p w:rsidR="008454F8" w:rsidRPr="00C541B6" w:rsidRDefault="008454F8"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8454F8"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1</w:t>
      </w:r>
      <w:r>
        <w:rPr>
          <w:rFonts w:ascii="仿宋" w:eastAsia="仿宋" w:hAnsi="仿宋"/>
          <w:b/>
          <w:sz w:val="32"/>
          <w:szCs w:val="32"/>
        </w:rPr>
        <w:t>.</w:t>
      </w:r>
      <w:r w:rsidR="008454F8" w:rsidRPr="00CD18C7">
        <w:rPr>
          <w:rFonts w:ascii="仿宋" w:eastAsia="仿宋" w:hAnsi="仿宋" w:hint="eastAsia"/>
          <w:b/>
          <w:sz w:val="32"/>
          <w:szCs w:val="32"/>
        </w:rPr>
        <w:t>实施思路</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以适应学校“双一流”建设为目标，按照“保障实验教学、服务科学研究、优化发展环境，提升能力水平”的思路，在学校机构与人员编制优化配置和综合布局的基础上，紧扣学校发展步伐，科学确定实验队伍规模，明确岗位设置，引进、转岗与培养发展并重，探索量化绩效考核，积极营造发展环境，着力提升实验队伍整体水平。</w:t>
      </w:r>
    </w:p>
    <w:p w:rsidR="008454F8" w:rsidRPr="00CD18C7" w:rsidRDefault="008454F8" w:rsidP="00C541B6">
      <w:pPr>
        <w:rPr>
          <w:rFonts w:ascii="仿宋" w:eastAsia="仿宋" w:hAnsi="仿宋"/>
          <w:b/>
          <w:sz w:val="32"/>
          <w:szCs w:val="32"/>
        </w:rPr>
      </w:pPr>
      <w:r w:rsidRPr="00CD18C7">
        <w:rPr>
          <w:rFonts w:ascii="仿宋" w:eastAsia="仿宋" w:hAnsi="仿宋" w:hint="eastAsia"/>
          <w:b/>
          <w:bCs/>
          <w:sz w:val="28"/>
          <w:szCs w:val="28"/>
        </w:rPr>
        <w:t xml:space="preserve">    </w:t>
      </w:r>
      <w:r w:rsidR="00115EDF">
        <w:rPr>
          <w:rFonts w:ascii="仿宋" w:eastAsia="仿宋" w:hAnsi="仿宋" w:hint="eastAsia"/>
          <w:b/>
          <w:bCs/>
          <w:sz w:val="28"/>
          <w:szCs w:val="28"/>
        </w:rPr>
        <w:t>2</w:t>
      </w:r>
      <w:r w:rsidR="00115EDF">
        <w:rPr>
          <w:rFonts w:ascii="仿宋" w:eastAsia="仿宋" w:hAnsi="仿宋"/>
          <w:b/>
          <w:bCs/>
          <w:sz w:val="28"/>
          <w:szCs w:val="28"/>
        </w:rPr>
        <w:t>.</w:t>
      </w:r>
      <w:r w:rsidRPr="00CD18C7">
        <w:rPr>
          <w:rFonts w:ascii="仿宋" w:eastAsia="仿宋" w:hAnsi="仿宋" w:hint="eastAsia"/>
          <w:b/>
          <w:sz w:val="32"/>
          <w:szCs w:val="32"/>
        </w:rPr>
        <w:t>落实举措</w:t>
      </w:r>
    </w:p>
    <w:p w:rsidR="008454F8" w:rsidRPr="008D5DB8" w:rsidRDefault="008454F8" w:rsidP="008D5DB8">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开展调研分析，形成实验队伍调研报告；起草出台《关于进一步加强实验队伍建设的意见》；配合人事、教学、科研、发改</w:t>
      </w:r>
      <w:r w:rsidRPr="00C541B6">
        <w:rPr>
          <w:rFonts w:ascii="仿宋" w:eastAsia="仿宋" w:hAnsi="仿宋" w:cs="Times New Roman" w:hint="eastAsia"/>
          <w:sz w:val="32"/>
          <w:szCs w:val="32"/>
        </w:rPr>
        <w:lastRenderedPageBreak/>
        <w:t>处等部门，做好学校各类实验机构的梳理，优化配置，确定实验岗位需求，明确岗位职责；配合人事部门做好紧缺实验人员的引进与补充；制定</w:t>
      </w:r>
      <w:r w:rsidRPr="00C541B6">
        <w:rPr>
          <w:rFonts w:ascii="仿宋" w:eastAsia="仿宋" w:hAnsi="仿宋" w:hint="eastAsia"/>
          <w:sz w:val="32"/>
          <w:szCs w:val="32"/>
        </w:rPr>
        <w:t>培训计划，建设培训基地，组织开展培训；试点组建实验技术团队；开展实验室管理（运行）创新、实验技术开发（改进）项目的设计与实施；逐步推进</w:t>
      </w:r>
      <w:r w:rsidRPr="00C541B6">
        <w:rPr>
          <w:rFonts w:ascii="仿宋" w:eastAsia="仿宋" w:hAnsi="仿宋" w:cs="Times New Roman" w:hint="eastAsia"/>
          <w:sz w:val="32"/>
          <w:szCs w:val="32"/>
        </w:rPr>
        <w:t>《关于加强实验队伍建设的意见》实施，</w:t>
      </w:r>
      <w:r w:rsidRPr="00C541B6">
        <w:rPr>
          <w:rFonts w:ascii="仿宋" w:eastAsia="仿宋" w:hAnsi="仿宋" w:hint="eastAsia"/>
          <w:sz w:val="32"/>
          <w:szCs w:val="32"/>
        </w:rPr>
        <w:t>开展量化考核与津贴分配改革探索</w:t>
      </w:r>
      <w:r w:rsidRPr="00C541B6">
        <w:rPr>
          <w:rFonts w:ascii="仿宋" w:eastAsia="仿宋" w:hAnsi="仿宋" w:cs="Times New Roman" w:hint="eastAsia"/>
          <w:sz w:val="32"/>
          <w:szCs w:val="32"/>
        </w:rPr>
        <w:t>。</w:t>
      </w:r>
    </w:p>
    <w:p w:rsidR="008454F8"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3</w:t>
      </w:r>
      <w:r>
        <w:rPr>
          <w:rFonts w:ascii="仿宋" w:eastAsia="仿宋" w:hAnsi="仿宋"/>
          <w:b/>
          <w:sz w:val="32"/>
          <w:szCs w:val="32"/>
        </w:rPr>
        <w:t>.</w:t>
      </w:r>
      <w:r w:rsidR="008454F8" w:rsidRPr="00CD18C7">
        <w:rPr>
          <w:rFonts w:ascii="仿宋" w:eastAsia="仿宋" w:hAnsi="仿宋" w:hint="eastAsia"/>
          <w:b/>
          <w:sz w:val="32"/>
          <w:szCs w:val="32"/>
        </w:rPr>
        <w:t>进度安排</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4月底前，完成实验队伍调研分析报告撰写及《关于进一步加强实验队伍建设的意见》初稿；完成实验技术人员年度培训计划、方案的制定，遴选培训基地，开展项目策划；</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5月中旬，商人事处完成紧缺实验人员需求信息征集、数据核实与人员补充方案；</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5月底之前，完成《关于进一步加强实验队伍建设的意见》意见征集、内容完善以及提交学校会议材料的准备；</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7月底以前，完成急需实验人员补充；</w:t>
      </w:r>
    </w:p>
    <w:p w:rsidR="008454F8" w:rsidRPr="00C541B6" w:rsidRDefault="008454F8" w:rsidP="00C541B6">
      <w:pPr>
        <w:ind w:firstLineChars="200" w:firstLine="640"/>
        <w:rPr>
          <w:rFonts w:ascii="仿宋" w:eastAsia="仿宋" w:hAnsi="仿宋"/>
          <w:sz w:val="32"/>
          <w:szCs w:val="32"/>
        </w:rPr>
      </w:pPr>
      <w:r w:rsidRPr="00C541B6">
        <w:rPr>
          <w:rFonts w:ascii="仿宋" w:eastAsia="仿宋" w:hAnsi="仿宋" w:cs="Times New Roman" w:hint="eastAsia"/>
          <w:sz w:val="32"/>
          <w:szCs w:val="32"/>
        </w:rPr>
        <w:t>11月前，完成实验机构的优化调整和实验岗位设置；</w:t>
      </w:r>
    </w:p>
    <w:p w:rsidR="008454F8" w:rsidRPr="00C541B6" w:rsidRDefault="008454F8" w:rsidP="00C541B6">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6-12月，组织开展相关培训、实验技术开发项目实施，试点组建实验技术团队，开展量化考核探索。</w:t>
      </w:r>
    </w:p>
    <w:p w:rsidR="008454F8"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4</w:t>
      </w:r>
      <w:r>
        <w:rPr>
          <w:rFonts w:ascii="仿宋" w:eastAsia="仿宋" w:hAnsi="仿宋"/>
          <w:b/>
          <w:sz w:val="32"/>
          <w:szCs w:val="32"/>
        </w:rPr>
        <w:t>.</w:t>
      </w:r>
      <w:r w:rsidR="008454F8" w:rsidRPr="00CD18C7">
        <w:rPr>
          <w:rFonts w:ascii="仿宋" w:eastAsia="仿宋" w:hAnsi="仿宋" w:hint="eastAsia"/>
          <w:b/>
          <w:sz w:val="32"/>
          <w:szCs w:val="32"/>
        </w:rPr>
        <w:t>预期目标及成效</w:t>
      </w:r>
    </w:p>
    <w:p w:rsidR="008454F8" w:rsidRPr="00C541B6" w:rsidRDefault="008454F8" w:rsidP="00CD18C7">
      <w:pPr>
        <w:ind w:firstLineChars="200" w:firstLine="640"/>
        <w:rPr>
          <w:rFonts w:ascii="仿宋" w:eastAsia="仿宋" w:hAnsi="仿宋" w:cs="Times New Roman"/>
          <w:sz w:val="32"/>
          <w:szCs w:val="32"/>
        </w:rPr>
      </w:pPr>
      <w:r w:rsidRPr="00C541B6">
        <w:rPr>
          <w:rFonts w:ascii="仿宋" w:eastAsia="仿宋" w:hAnsi="仿宋" w:cs="Times New Roman" w:hint="eastAsia"/>
          <w:sz w:val="32"/>
          <w:szCs w:val="32"/>
        </w:rPr>
        <w:t>出台《关于进一步加强实验队伍建设的意见》；梳理摸清各单位实验机构的设置情况，开展实验机构优化整合，资源配置更加科学，在此基础上，合理确定实验技术岗位设置，明确岗位职</w:t>
      </w:r>
      <w:r w:rsidRPr="00C541B6">
        <w:rPr>
          <w:rFonts w:ascii="仿宋" w:eastAsia="仿宋" w:hAnsi="仿宋" w:cs="Times New Roman" w:hint="eastAsia"/>
          <w:sz w:val="32"/>
          <w:szCs w:val="32"/>
        </w:rPr>
        <w:lastRenderedPageBreak/>
        <w:t>责；补充紧缺实验技术人员，解决部分单位实验人员短缺的突出问题；结合我校学科特点，联合相关科教单位与专业机构确定1-2个校外实验技术培训基地；遴选培训实验技术人员20人以上，设立实验室管理（运行）创新、实验技术开发项目5项以上、组建成立1-2支实验技术团队。</w:t>
      </w:r>
    </w:p>
    <w:p w:rsidR="008454F8" w:rsidRPr="00CD18C7" w:rsidRDefault="00115EDF" w:rsidP="00C541B6">
      <w:pPr>
        <w:ind w:firstLineChars="200" w:firstLine="643"/>
        <w:rPr>
          <w:rFonts w:ascii="仿宋" w:eastAsia="仿宋" w:hAnsi="仿宋"/>
          <w:b/>
          <w:sz w:val="32"/>
          <w:szCs w:val="32"/>
        </w:rPr>
      </w:pPr>
      <w:r>
        <w:rPr>
          <w:rFonts w:ascii="仿宋" w:eastAsia="仿宋" w:hAnsi="仿宋" w:hint="eastAsia"/>
          <w:b/>
          <w:sz w:val="32"/>
          <w:szCs w:val="32"/>
        </w:rPr>
        <w:t>5</w:t>
      </w:r>
      <w:r>
        <w:rPr>
          <w:rFonts w:ascii="仿宋" w:eastAsia="仿宋" w:hAnsi="仿宋"/>
          <w:b/>
          <w:sz w:val="32"/>
          <w:szCs w:val="32"/>
        </w:rPr>
        <w:t>.</w:t>
      </w:r>
      <w:r w:rsidR="002155C7">
        <w:rPr>
          <w:rFonts w:ascii="仿宋" w:eastAsia="仿宋" w:hAnsi="仿宋" w:hint="eastAsia"/>
          <w:b/>
          <w:sz w:val="32"/>
          <w:szCs w:val="32"/>
        </w:rPr>
        <w:t>问题及建议</w:t>
      </w:r>
    </w:p>
    <w:p w:rsidR="008454F8" w:rsidRPr="00C541B6" w:rsidRDefault="008454F8" w:rsidP="008D5DB8">
      <w:pPr>
        <w:ind w:firstLineChars="200" w:firstLine="640"/>
        <w:rPr>
          <w:rFonts w:ascii="仿宋" w:eastAsia="仿宋" w:hAnsi="仿宋"/>
          <w:sz w:val="32"/>
          <w:szCs w:val="32"/>
        </w:rPr>
      </w:pPr>
      <w:r w:rsidRPr="00C541B6">
        <w:rPr>
          <w:rFonts w:ascii="仿宋" w:eastAsia="仿宋" w:hAnsi="仿宋" w:hint="eastAsia"/>
          <w:sz w:val="32"/>
          <w:szCs w:val="32"/>
        </w:rPr>
        <w:t>实验机构和岗位的核实、优化及设置工作，需要学校人事、教务、科研管理等部门以及各二级单位的牵头落实；实验技术队伍选留、引进与聘用，需要在现有人事制度管理上有所突破和创新；疫情防控期间会对相关工作的推进产生影响，时间节点上会有所调整；</w:t>
      </w:r>
      <w:r w:rsidRPr="00C541B6">
        <w:rPr>
          <w:rFonts w:ascii="仿宋" w:eastAsia="仿宋" w:hAnsi="仿宋" w:cs="Times New Roman" w:hint="eastAsia"/>
          <w:sz w:val="32"/>
          <w:szCs w:val="32"/>
        </w:rPr>
        <w:t>教育部《实验技术人员职称制度改革指导意见》目前正在研制，今年有望出台，具体内容尚不明确，我校出台制度的相关条款需要与上级保持一致。</w:t>
      </w: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BE0EC2">
      <w:pPr>
        <w:spacing w:line="560" w:lineRule="exact"/>
        <w:ind w:firstLineChars="200" w:firstLine="643"/>
        <w:rPr>
          <w:rFonts w:ascii="仿宋" w:eastAsia="仿宋" w:hAnsi="仿宋"/>
          <w:b/>
          <w:sz w:val="32"/>
          <w:szCs w:val="32"/>
        </w:rPr>
      </w:pPr>
    </w:p>
    <w:p w:rsidR="00D84766" w:rsidRDefault="00D84766" w:rsidP="00115EDF">
      <w:pPr>
        <w:spacing w:line="560" w:lineRule="exact"/>
        <w:rPr>
          <w:rFonts w:ascii="仿宋" w:eastAsia="仿宋" w:hAnsi="仿宋"/>
          <w:b/>
          <w:sz w:val="32"/>
          <w:szCs w:val="32"/>
        </w:rPr>
      </w:pPr>
    </w:p>
    <w:p w:rsidR="00BE0EC2" w:rsidRPr="00115EDF" w:rsidRDefault="003156F8" w:rsidP="00BE0EC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八</w:t>
      </w:r>
      <w:r w:rsidR="00A24598" w:rsidRPr="00115EDF">
        <w:rPr>
          <w:rFonts w:ascii="黑体" w:eastAsia="黑体" w:hAnsi="黑体" w:hint="eastAsia"/>
          <w:sz w:val="32"/>
          <w:szCs w:val="32"/>
        </w:rPr>
        <w:t>、</w:t>
      </w:r>
      <w:r w:rsidR="00BE0EC2" w:rsidRPr="00115EDF">
        <w:rPr>
          <w:rFonts w:ascii="黑体" w:eastAsia="黑体" w:hAnsi="黑体" w:hint="eastAsia"/>
          <w:sz w:val="32"/>
          <w:szCs w:val="32"/>
        </w:rPr>
        <w:t>打造升级版国际化战略。</w:t>
      </w:r>
    </w:p>
    <w:p w:rsidR="00BE0EC2" w:rsidRPr="005A2CE0" w:rsidRDefault="00BE0EC2" w:rsidP="005A2CE0">
      <w:pPr>
        <w:ind w:firstLineChars="200" w:firstLine="643"/>
        <w:rPr>
          <w:rFonts w:ascii="仿宋" w:eastAsia="仿宋" w:hAnsi="仿宋"/>
          <w:sz w:val="32"/>
          <w:szCs w:val="32"/>
        </w:rPr>
      </w:pPr>
      <w:r w:rsidRPr="005A2CE0">
        <w:rPr>
          <w:rFonts w:ascii="仿宋" w:eastAsia="仿宋" w:hAnsi="仿宋" w:hint="eastAsia"/>
          <w:b/>
          <w:sz w:val="32"/>
          <w:szCs w:val="32"/>
        </w:rPr>
        <w:t>责任单位：</w:t>
      </w:r>
      <w:r w:rsidRPr="005A2CE0">
        <w:rPr>
          <w:rFonts w:ascii="仿宋" w:eastAsia="仿宋" w:hAnsi="仿宋" w:hint="eastAsia"/>
          <w:sz w:val="32"/>
          <w:szCs w:val="32"/>
        </w:rPr>
        <w:t>国际处</w:t>
      </w:r>
    </w:p>
    <w:p w:rsidR="00BE0EC2" w:rsidRPr="005A2CE0" w:rsidRDefault="00BE0EC2" w:rsidP="005A2CE0">
      <w:pPr>
        <w:ind w:firstLineChars="200" w:firstLine="643"/>
        <w:rPr>
          <w:rFonts w:ascii="仿宋" w:eastAsia="仿宋" w:hAnsi="仿宋"/>
          <w:sz w:val="32"/>
          <w:szCs w:val="32"/>
        </w:rPr>
      </w:pPr>
      <w:r w:rsidRPr="005A2CE0">
        <w:rPr>
          <w:rFonts w:ascii="仿宋" w:eastAsia="仿宋" w:hAnsi="仿宋" w:hint="eastAsia"/>
          <w:b/>
          <w:sz w:val="32"/>
          <w:szCs w:val="32"/>
        </w:rPr>
        <w:t>配合单位：</w:t>
      </w:r>
      <w:r w:rsidRPr="005A2CE0">
        <w:rPr>
          <w:rFonts w:ascii="仿宋" w:eastAsia="仿宋" w:hAnsi="仿宋" w:hint="eastAsia"/>
          <w:sz w:val="32"/>
          <w:szCs w:val="32"/>
        </w:rPr>
        <w:t>科研院、推广处、国际学院、外语系</w:t>
      </w:r>
    </w:p>
    <w:p w:rsidR="00BE0EC2" w:rsidRPr="005A2CE0" w:rsidRDefault="00BE0EC2" w:rsidP="005A2CE0">
      <w:pPr>
        <w:ind w:firstLineChars="200" w:firstLine="643"/>
        <w:rPr>
          <w:rFonts w:ascii="仿宋" w:eastAsia="仿宋" w:hAnsi="仿宋"/>
          <w:b/>
          <w:sz w:val="32"/>
          <w:szCs w:val="32"/>
        </w:rPr>
      </w:pPr>
      <w:r w:rsidRPr="005A2CE0">
        <w:rPr>
          <w:rFonts w:ascii="仿宋" w:eastAsia="仿宋" w:hAnsi="仿宋" w:hint="eastAsia"/>
          <w:b/>
          <w:sz w:val="32"/>
          <w:szCs w:val="32"/>
        </w:rPr>
        <w:t>实施计划：</w:t>
      </w:r>
    </w:p>
    <w:p w:rsidR="00BE0EC2" w:rsidRPr="005A2CE0" w:rsidRDefault="00BE0EC2" w:rsidP="005A2CE0">
      <w:pPr>
        <w:ind w:firstLineChars="200" w:firstLine="643"/>
        <w:rPr>
          <w:rFonts w:ascii="仿宋" w:eastAsia="仿宋" w:hAnsi="仿宋"/>
          <w:b/>
          <w:sz w:val="32"/>
          <w:szCs w:val="32"/>
        </w:rPr>
      </w:pPr>
      <w:r w:rsidRPr="005A2CE0">
        <w:rPr>
          <w:rFonts w:ascii="仿宋" w:eastAsia="仿宋" w:hAnsi="仿宋" w:hint="eastAsia"/>
          <w:b/>
          <w:sz w:val="32"/>
          <w:szCs w:val="32"/>
        </w:rPr>
        <w:t>1</w:t>
      </w:r>
      <w:r w:rsidRPr="005A2CE0">
        <w:rPr>
          <w:rFonts w:ascii="仿宋" w:eastAsia="仿宋" w:hAnsi="仿宋"/>
          <w:b/>
          <w:sz w:val="32"/>
          <w:szCs w:val="32"/>
        </w:rPr>
        <w:t>.</w:t>
      </w:r>
      <w:r w:rsidRPr="005A2CE0">
        <w:rPr>
          <w:rFonts w:ascii="仿宋" w:eastAsia="仿宋" w:hAnsi="仿宋" w:hint="eastAsia"/>
          <w:b/>
          <w:sz w:val="32"/>
          <w:szCs w:val="32"/>
        </w:rPr>
        <w:t>实施思路</w:t>
      </w:r>
    </w:p>
    <w:p w:rsidR="00BE0EC2" w:rsidRPr="00BE0EC2" w:rsidRDefault="00BE0EC2" w:rsidP="005A2CE0">
      <w:pPr>
        <w:ind w:firstLineChars="200" w:firstLine="640"/>
        <w:rPr>
          <w:rFonts w:ascii="仿宋" w:eastAsia="仿宋" w:hAnsi="仿宋" w:cs="仿宋"/>
          <w:sz w:val="32"/>
          <w:szCs w:val="32"/>
        </w:rPr>
      </w:pPr>
      <w:r w:rsidRPr="005A2CE0">
        <w:rPr>
          <w:rFonts w:ascii="仿宋" w:eastAsia="仿宋" w:hAnsi="仿宋" w:hint="eastAsia"/>
          <w:sz w:val="32"/>
          <w:szCs w:val="32"/>
        </w:rPr>
        <w:t>2020年，国际合</w:t>
      </w:r>
      <w:r w:rsidRPr="005A2CE0">
        <w:rPr>
          <w:rFonts w:ascii="仿宋" w:eastAsia="仿宋" w:hAnsi="仿宋" w:cs="仿宋" w:hint="eastAsia"/>
          <w:sz w:val="32"/>
          <w:szCs w:val="32"/>
        </w:rPr>
        <w:t>作与交流工作将围绕国际化办学发展规划以及“双一流”国际交流合作</w:t>
      </w:r>
      <w:r w:rsidRPr="00BE0EC2">
        <w:rPr>
          <w:rFonts w:ascii="仿宋" w:eastAsia="仿宋" w:hAnsi="仿宋" w:cs="仿宋" w:hint="eastAsia"/>
          <w:color w:val="000000"/>
          <w:sz w:val="32"/>
          <w:szCs w:val="32"/>
        </w:rPr>
        <w:t>建设发展和改革任务，加强与国际知名高水平大学和科研机构的密切、实质性合作，深入推进国际科技教育合作，在人才培养、联合实验室建设、科研攻关等方面取得突破；</w:t>
      </w:r>
      <w:r w:rsidRPr="00BE0EC2">
        <w:rPr>
          <w:rFonts w:ascii="仿宋" w:eastAsia="仿宋" w:hAnsi="仿宋" w:cs="仿宋" w:hint="eastAsia"/>
          <w:sz w:val="32"/>
          <w:szCs w:val="32"/>
        </w:rPr>
        <w:t>服务国家“一带一路”战略，</w:t>
      </w:r>
      <w:r w:rsidRPr="00BE0EC2">
        <w:rPr>
          <w:rFonts w:ascii="仿宋" w:eastAsia="仿宋" w:hAnsi="仿宋" w:cs="仿宋" w:hint="eastAsia"/>
          <w:color w:val="000000"/>
          <w:sz w:val="32"/>
          <w:szCs w:val="32"/>
        </w:rPr>
        <w:t>探索开展农业教育科技合作的新模式，打造升级版国际化战略，</w:t>
      </w:r>
      <w:r w:rsidRPr="00BE0EC2">
        <w:rPr>
          <w:rFonts w:ascii="仿宋" w:eastAsia="仿宋" w:hAnsi="仿宋" w:cs="仿宋" w:hint="eastAsia"/>
          <w:sz w:val="32"/>
          <w:szCs w:val="32"/>
        </w:rPr>
        <w:t>做实做强丝绸之路农业教育科技创新联盟，加快推进建设孔子学院，</w:t>
      </w:r>
      <w:r w:rsidRPr="00BE0EC2">
        <w:rPr>
          <w:rFonts w:ascii="仿宋" w:eastAsia="仿宋" w:hAnsi="仿宋" w:cs="仿宋" w:hint="eastAsia"/>
          <w:color w:val="000000"/>
          <w:sz w:val="32"/>
          <w:szCs w:val="32"/>
        </w:rPr>
        <w:t>形成以我为主、主导国际合作交流的新格局。学习和借鉴国内高水平大学的国际合作与交流经</w:t>
      </w:r>
      <w:r w:rsidRPr="00BE0EC2">
        <w:rPr>
          <w:rFonts w:ascii="仿宋" w:eastAsia="仿宋" w:hAnsi="仿宋" w:cs="仿宋" w:hint="eastAsia"/>
          <w:sz w:val="32"/>
          <w:szCs w:val="32"/>
        </w:rPr>
        <w:t>验，充分利用国外先进办学理念和优势资源，</w:t>
      </w:r>
      <w:r w:rsidRPr="00BE0EC2">
        <w:rPr>
          <w:rFonts w:ascii="仿宋" w:eastAsia="仿宋" w:hAnsi="仿宋" w:cs="仿宋" w:hint="eastAsia"/>
          <w:color w:val="000000"/>
          <w:sz w:val="32"/>
          <w:szCs w:val="32"/>
        </w:rPr>
        <w:t>为学校的人才培养、科学研究、社会服务和文化传承等中心工作提供支持与保障，提升学校的国际影响力、学术竞争力和国际化办学水平，为建成产学研紧密结合的世界一流农业大学夯实基础。</w:t>
      </w:r>
    </w:p>
    <w:p w:rsidR="00BE0EC2" w:rsidRPr="00BE0EC2" w:rsidRDefault="00BE0EC2" w:rsidP="00BE0EC2">
      <w:pPr>
        <w:ind w:firstLineChars="200" w:firstLine="643"/>
        <w:rPr>
          <w:rFonts w:ascii="仿宋" w:eastAsia="仿宋" w:hAnsi="仿宋" w:cs="楷体"/>
          <w:b/>
          <w:sz w:val="32"/>
          <w:szCs w:val="32"/>
        </w:rPr>
      </w:pPr>
      <w:r w:rsidRPr="00BE0EC2">
        <w:rPr>
          <w:rFonts w:ascii="仿宋" w:eastAsia="仿宋" w:hAnsi="仿宋" w:cs="楷体" w:hint="eastAsia"/>
          <w:b/>
          <w:sz w:val="32"/>
          <w:szCs w:val="32"/>
        </w:rPr>
        <w:t>2</w:t>
      </w:r>
      <w:r w:rsidRPr="00BE0EC2">
        <w:rPr>
          <w:rFonts w:ascii="仿宋" w:eastAsia="仿宋" w:hAnsi="仿宋" w:cs="楷体"/>
          <w:b/>
          <w:sz w:val="32"/>
          <w:szCs w:val="32"/>
        </w:rPr>
        <w:t>.</w:t>
      </w:r>
      <w:r w:rsidRPr="00BE0EC2">
        <w:rPr>
          <w:rFonts w:ascii="仿宋" w:eastAsia="仿宋" w:hAnsi="仿宋" w:cs="楷体" w:hint="eastAsia"/>
          <w:b/>
          <w:sz w:val="32"/>
          <w:szCs w:val="32"/>
        </w:rPr>
        <w:t>落实举措</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（1）</w:t>
      </w:r>
      <w:r w:rsidRPr="00BE0EC2">
        <w:rPr>
          <w:rFonts w:ascii="仿宋" w:eastAsia="仿宋" w:hAnsi="仿宋" w:hint="eastAsia"/>
          <w:sz w:val="32"/>
          <w:szCs w:val="32"/>
        </w:rPr>
        <w:t>加强与国际知名高水平大学和科研机构的密切合作、实质性合作，充分利用国外先进办学理念和优势资源，促进学校办学能力提升。</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探索国际培养模式，加快国际化人才培养。建立学分互认和</w:t>
      </w:r>
      <w:r w:rsidRPr="00BE0EC2">
        <w:rPr>
          <w:rFonts w:ascii="仿宋" w:eastAsia="仿宋" w:hAnsi="仿宋" w:hint="eastAsia"/>
          <w:sz w:val="32"/>
          <w:szCs w:val="32"/>
        </w:rPr>
        <w:lastRenderedPageBreak/>
        <w:t>学位互授联授工作机制；创新学生海外访学机制，重点推进三个月以上访学和国际组织实习；加大力度做好国家建设高水平大学公派研究生项目等国家公派项目。</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推进中外合作办学，引进国外优质教育资源。积极筹划和申报新的中外合作办学项目，尝试申办中外合作办学机构，探索与国外高水平大学开展研究生中外合作办学项目，提高办学层次、质量和效益。</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（2）</w:t>
      </w:r>
      <w:r w:rsidRPr="00BE0EC2">
        <w:rPr>
          <w:rFonts w:ascii="仿宋" w:eastAsia="仿宋" w:hAnsi="仿宋" w:hint="eastAsia"/>
          <w:sz w:val="32"/>
          <w:szCs w:val="32"/>
        </w:rPr>
        <w:t>加强国际合作项目建设，促进科技教育实质性合作，在人才培养、联合实验室建设、科研攻关等方面取得突破。</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拓展国际合作项目，促进科教实质性合作。通过科技部外国专家项目、政府间合作项目、农业部国际科技合作项目、国家自然基金委国际科技合作计划等项目的组织申报工作，承揽一批重大项目。支持学校国际合作平台、学院和专家教授通过举办学术研讨会、赴国外参加国际会议、联合申报科研项目、学生联合培养等形式，与国际知名高水平大学和科研机构的密切、实质性合作。</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加强现有“111”学科创新引智基地、陕西省国际科技合作基地的建设。发挥基地示范引领作用，引进、汇聚一批国际前沿领域具有重要影响力的学术大师和高水平学者，形成几支特色鲜明、优势突出的高水平创新团队，培养和造就一批具有国际视野和创新能力的学术带头人和优秀中青年学术骨干，产出一批有国际影响力的重要科研成果，成为国际知名、国内一流的学科创新</w:t>
      </w:r>
      <w:r w:rsidRPr="00BE0EC2">
        <w:rPr>
          <w:rFonts w:ascii="仿宋" w:eastAsia="仿宋" w:hAnsi="仿宋" w:hint="eastAsia"/>
          <w:sz w:val="32"/>
          <w:szCs w:val="32"/>
        </w:rPr>
        <w:lastRenderedPageBreak/>
        <w:t>基地和高水平人才培养基地。</w:t>
      </w:r>
      <w:r w:rsidRPr="00BE0EC2">
        <w:rPr>
          <w:rFonts w:ascii="仿宋" w:eastAsia="仿宋" w:hAnsi="仿宋" w:hint="eastAsia"/>
          <w:sz w:val="32"/>
          <w:szCs w:val="32"/>
        </w:rPr>
        <w:br/>
        <w:t xml:space="preserve">    加强“中美水土保持与环境保护研究中心”等12个学校国际科技合作平台建设，进一步发挥学校现有国际科技合作平台在服务学校重点发展学科和优势特色学科领域发展中的作用。明确各平台功能定位和建设规划，加强多学科协同创新，发挥平台的聚集效应，实现规范化、实质性运作。</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办好2020杨凌杨凌国际农业科技论坛等国际学术会议</w:t>
      </w:r>
      <w:r>
        <w:rPr>
          <w:rFonts w:ascii="仿宋" w:eastAsia="仿宋" w:hAnsi="仿宋" w:hint="eastAsia"/>
          <w:sz w:val="32"/>
          <w:szCs w:val="32"/>
        </w:rPr>
        <w:t>。</w:t>
      </w:r>
      <w:r w:rsidRPr="00BE0EC2">
        <w:rPr>
          <w:rFonts w:ascii="仿宋" w:eastAsia="仿宋" w:hAnsi="仿宋" w:cs="Times New Roman" w:hint="eastAsia"/>
          <w:color w:val="000000"/>
          <w:kern w:val="0"/>
          <w:sz w:val="32"/>
          <w:szCs w:val="32"/>
        </w:rPr>
        <w:t>继续举办</w:t>
      </w:r>
      <w:r w:rsidRPr="00BE0EC2">
        <w:rPr>
          <w:rFonts w:ascii="仿宋" w:eastAsia="仿宋" w:hAnsi="仿宋" w:hint="eastAsia"/>
          <w:sz w:val="32"/>
          <w:szCs w:val="32"/>
        </w:rPr>
        <w:t>2020杨凌国际农业科技论坛、国际葡萄与葡萄酒高级研讨班、世界奶山羊产业发展大会、极端环境作物资源与农产品质量安全国际研讨会等国际会议。</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（3）</w:t>
      </w:r>
      <w:r w:rsidRPr="00BE0EC2">
        <w:rPr>
          <w:rFonts w:ascii="仿宋" w:eastAsia="仿宋" w:hAnsi="仿宋" w:hint="eastAsia"/>
          <w:sz w:val="32"/>
          <w:szCs w:val="32"/>
        </w:rPr>
        <w:t>深入助推“一带一路”建设，做实做强1个“联盟平台”、集中建好2-3个示范园。</w:t>
      </w:r>
    </w:p>
    <w:p w:rsidR="00BE0EC2" w:rsidRP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做实做强“丝绸之路农业教育科技创新联盟”，推动联盟成员单位开展深度合作。通过建设高水平海外农业科技示范园、国际联合实验室等，开展农业科技培训与推广、中外人文交流活动等，树立起学校在“一带一路”开展科教合作的典范。</w:t>
      </w:r>
    </w:p>
    <w:p w:rsidR="00BE0EC2" w:rsidRP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加强国别研究中心建设，开展区域农业关键技术问题研究。加强中俄农业科技发展政策研究中心、哈萨克斯坦研究中心、非洲研究中心人才队伍和科研能力建设，通过重点对丝绸之路沿线农业领域关键共性问题研究，为国家农业走出去战略提供智力支持和科技服务。</w:t>
      </w:r>
    </w:p>
    <w:p w:rsidR="00BE0EC2" w:rsidRP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做好联盟海外农业科技示范园、农业对外人才培训基地建设。</w:t>
      </w:r>
      <w:r w:rsidRPr="00BE0EC2">
        <w:rPr>
          <w:rFonts w:ascii="仿宋" w:eastAsia="仿宋" w:hAnsi="仿宋" w:hint="eastAsia"/>
          <w:color w:val="000000"/>
          <w:sz w:val="32"/>
          <w:szCs w:val="32"/>
        </w:rPr>
        <w:lastRenderedPageBreak/>
        <w:t>建好哈萨克斯坦、吉尔吉斯斯坦、白俄罗斯农业示范园，在农作物选种育种、病虫害防治、节水灌溉、土壤改良以及动物健康养殖、检验检疫等方面的技术合作提供支撑。针对丝绸之路沿线国家开展农业技术培训，打造农业人才培训、技术交流、示范推广的重要平台和窗口。</w:t>
      </w:r>
    </w:p>
    <w:p w:rsidR="00BE0EC2" w:rsidRP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积极参与上海合作组织农业技术交流培训示范基地建设，推进上合组织基地现代农业发展研究院筹建工作。积极推进上合基地现代农业发展研究院筹建工作，</w:t>
      </w:r>
      <w:r w:rsidRPr="00BE0EC2">
        <w:rPr>
          <w:rFonts w:ascii="仿宋" w:eastAsia="仿宋" w:hAnsi="仿宋" w:cs="仿宋" w:hint="eastAsia"/>
          <w:sz w:val="32"/>
          <w:szCs w:val="32"/>
        </w:rPr>
        <w:t>开展现代农业产业发展与政策研究、技术标准研究和应用推广、高端人才交流</w:t>
      </w:r>
      <w:r w:rsidRPr="00BE0EC2">
        <w:rPr>
          <w:rFonts w:ascii="仿宋" w:eastAsia="仿宋" w:hAnsi="仿宋" w:hint="eastAsia"/>
          <w:sz w:val="32"/>
          <w:szCs w:val="32"/>
        </w:rPr>
        <w:t>。积极推动上合组织国家农业高校加入上合组织大学，牵头现代农业方向。</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（4）</w:t>
      </w:r>
      <w:r w:rsidRPr="00BE0EC2">
        <w:rPr>
          <w:rFonts w:ascii="仿宋" w:eastAsia="仿宋" w:hAnsi="仿宋" w:hint="eastAsia"/>
          <w:sz w:val="32"/>
          <w:szCs w:val="32"/>
        </w:rPr>
        <w:t>加快推进孔子学院建设。</w:t>
      </w:r>
    </w:p>
    <w:p w:rsidR="00BE0EC2" w:rsidRP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国家</w:t>
      </w:r>
      <w:r w:rsidRPr="00BE0EC2">
        <w:rPr>
          <w:rFonts w:ascii="仿宋" w:eastAsia="仿宋" w:hAnsi="仿宋" w:hint="eastAsia"/>
          <w:sz w:val="32"/>
          <w:szCs w:val="32"/>
          <w:lang w:val="ru-RU"/>
        </w:rPr>
        <w:t>汉办已通过了我校</w:t>
      </w:r>
      <w:r w:rsidRPr="00BE0EC2">
        <w:rPr>
          <w:rFonts w:ascii="仿宋" w:eastAsia="仿宋" w:hAnsi="仿宋" w:hint="eastAsia"/>
          <w:sz w:val="32"/>
          <w:szCs w:val="32"/>
        </w:rPr>
        <w:t>和</w:t>
      </w:r>
      <w:r w:rsidRPr="00BE0EC2">
        <w:rPr>
          <w:rFonts w:ascii="仿宋" w:eastAsia="仿宋" w:hAnsi="仿宋" w:hint="eastAsia"/>
          <w:sz w:val="32"/>
          <w:szCs w:val="32"/>
          <w:lang w:val="ru-RU"/>
        </w:rPr>
        <w:t>白俄罗斯巴拉诺维奇国立大学申办孔子学院的条件资质审核，同意</w:t>
      </w:r>
      <w:r w:rsidRPr="00BE0EC2">
        <w:rPr>
          <w:rFonts w:ascii="仿宋" w:eastAsia="仿宋" w:hAnsi="仿宋" w:hint="eastAsia"/>
          <w:sz w:val="32"/>
          <w:szCs w:val="32"/>
        </w:rPr>
        <w:t>两校共建</w:t>
      </w:r>
      <w:r w:rsidRPr="00BE0EC2">
        <w:rPr>
          <w:rFonts w:ascii="仿宋" w:eastAsia="仿宋" w:hAnsi="仿宋" w:hint="eastAsia"/>
          <w:sz w:val="32"/>
          <w:szCs w:val="32"/>
          <w:lang w:val="ru-RU"/>
        </w:rPr>
        <w:t>独立孔子课堂。</w:t>
      </w:r>
      <w:r w:rsidRPr="00BE0EC2">
        <w:rPr>
          <w:rFonts w:ascii="仿宋" w:eastAsia="仿宋" w:hAnsi="仿宋" w:hint="eastAsia"/>
          <w:sz w:val="32"/>
          <w:szCs w:val="32"/>
        </w:rPr>
        <w:t>学校将积极申请和筹建在白俄罗斯巴拉诺维奇国立大学开设孔子课堂，已将此项工作纳入整体工作规划。</w:t>
      </w:r>
    </w:p>
    <w:p w:rsidR="00BE0EC2" w:rsidRPr="00BE0EC2" w:rsidRDefault="00BE0EC2" w:rsidP="00BE0EC2">
      <w:pPr>
        <w:widowControl/>
        <w:ind w:firstLineChars="200" w:firstLine="643"/>
        <w:rPr>
          <w:rFonts w:ascii="仿宋" w:eastAsia="仿宋" w:hAnsi="仿宋" w:cs="楷体"/>
          <w:b/>
          <w:sz w:val="32"/>
          <w:szCs w:val="32"/>
        </w:rPr>
      </w:pPr>
      <w:r w:rsidRPr="00BE0EC2">
        <w:rPr>
          <w:rFonts w:ascii="仿宋" w:eastAsia="仿宋" w:hAnsi="仿宋" w:cs="楷体"/>
          <w:b/>
          <w:sz w:val="32"/>
          <w:szCs w:val="32"/>
        </w:rPr>
        <w:t>3.</w:t>
      </w:r>
      <w:r w:rsidRPr="00BE0EC2">
        <w:rPr>
          <w:rFonts w:ascii="仿宋" w:eastAsia="仿宋" w:hAnsi="仿宋" w:cs="楷体" w:hint="eastAsia"/>
          <w:b/>
          <w:sz w:val="32"/>
          <w:szCs w:val="32"/>
        </w:rPr>
        <w:t>进度安排</w:t>
      </w:r>
    </w:p>
    <w:p w:rsidR="00BE0EC2" w:rsidRPr="00BE0EC2" w:rsidRDefault="00BE0EC2" w:rsidP="00BE0EC2">
      <w:pPr>
        <w:widowControl/>
        <w:ind w:firstLineChars="200" w:firstLine="643"/>
        <w:rPr>
          <w:rFonts w:ascii="仿宋" w:eastAsia="仿宋" w:hAnsi="仿宋"/>
          <w:b/>
          <w:sz w:val="32"/>
          <w:szCs w:val="32"/>
          <w:lang w:val="ru-RU"/>
        </w:rPr>
      </w:pPr>
      <w:r w:rsidRPr="00BE0EC2">
        <w:rPr>
          <w:rFonts w:ascii="仿宋" w:eastAsia="仿宋" w:hAnsi="仿宋" w:hint="eastAsia"/>
          <w:b/>
          <w:sz w:val="32"/>
          <w:szCs w:val="32"/>
          <w:lang w:val="ru-RU"/>
        </w:rPr>
        <w:t>拓展留学项目，做好项目宣传</w:t>
      </w:r>
      <w:r w:rsidRPr="00BE0EC2">
        <w:rPr>
          <w:rFonts w:ascii="仿宋" w:eastAsia="仿宋" w:hAnsi="仿宋" w:hint="eastAsia"/>
          <w:b/>
          <w:sz w:val="32"/>
          <w:szCs w:val="32"/>
        </w:rPr>
        <w:t>和留学</w:t>
      </w:r>
      <w:r w:rsidRPr="00BE0EC2">
        <w:rPr>
          <w:rFonts w:ascii="仿宋" w:eastAsia="仿宋" w:hAnsi="仿宋" w:hint="eastAsia"/>
          <w:b/>
          <w:sz w:val="32"/>
          <w:szCs w:val="32"/>
          <w:lang w:val="ru-RU"/>
        </w:rPr>
        <w:t>服务。</w:t>
      </w:r>
    </w:p>
    <w:p w:rsidR="00BE0EC2" w:rsidRDefault="00BE0EC2" w:rsidP="00BE0EC2">
      <w:pPr>
        <w:widowControl/>
        <w:ind w:firstLineChars="200" w:firstLine="640"/>
        <w:rPr>
          <w:rFonts w:ascii="仿宋" w:eastAsia="仿宋" w:hAnsi="仿宋"/>
          <w:sz w:val="32"/>
          <w:szCs w:val="32"/>
          <w:lang w:val="ru-RU"/>
        </w:rPr>
      </w:pPr>
      <w:r w:rsidRPr="00BE0EC2">
        <w:rPr>
          <w:rFonts w:ascii="仿宋" w:eastAsia="仿宋" w:hAnsi="仿宋" w:hint="eastAsia"/>
          <w:sz w:val="32"/>
          <w:szCs w:val="32"/>
        </w:rPr>
        <w:t>第</w:t>
      </w:r>
      <w:r>
        <w:rPr>
          <w:rFonts w:ascii="仿宋" w:eastAsia="仿宋" w:hAnsi="仿宋" w:hint="eastAsia"/>
          <w:sz w:val="32"/>
          <w:szCs w:val="32"/>
        </w:rPr>
        <w:t>一</w:t>
      </w:r>
      <w:r w:rsidRPr="00BE0EC2">
        <w:rPr>
          <w:rFonts w:ascii="仿宋" w:eastAsia="仿宋" w:hAnsi="仿宋" w:hint="eastAsia"/>
          <w:sz w:val="32"/>
          <w:szCs w:val="32"/>
        </w:rPr>
        <w:t>季度</w:t>
      </w:r>
      <w:r>
        <w:rPr>
          <w:rFonts w:ascii="仿宋" w:eastAsia="仿宋" w:hAnsi="仿宋" w:hint="eastAsia"/>
          <w:sz w:val="32"/>
          <w:szCs w:val="32"/>
        </w:rPr>
        <w:t>：</w:t>
      </w:r>
      <w:r w:rsidRPr="00BE0EC2">
        <w:rPr>
          <w:rFonts w:ascii="仿宋" w:eastAsia="仿宋" w:hAnsi="仿宋" w:hint="eastAsia"/>
          <w:sz w:val="32"/>
          <w:szCs w:val="32"/>
          <w:lang w:val="ru-RU"/>
        </w:rPr>
        <w:t>与国外高校联系，拓展新的留学项目。</w:t>
      </w:r>
    </w:p>
    <w:p w:rsidR="00BE0EC2" w:rsidRDefault="00BE0EC2" w:rsidP="00BE0EC2">
      <w:pPr>
        <w:widowControl/>
        <w:ind w:firstLineChars="200" w:firstLine="640"/>
        <w:rPr>
          <w:rFonts w:ascii="仿宋" w:eastAsia="仿宋" w:hAnsi="仿宋"/>
          <w:sz w:val="32"/>
          <w:szCs w:val="32"/>
          <w:lang w:val="ru-RU"/>
        </w:rPr>
      </w:pPr>
      <w:r w:rsidRPr="00BE0EC2">
        <w:rPr>
          <w:rFonts w:ascii="仿宋" w:eastAsia="仿宋" w:hAnsi="仿宋" w:hint="eastAsia"/>
          <w:sz w:val="32"/>
          <w:szCs w:val="32"/>
        </w:rPr>
        <w:t>第</w:t>
      </w:r>
      <w:r>
        <w:rPr>
          <w:rFonts w:ascii="仿宋" w:eastAsia="仿宋" w:hAnsi="仿宋" w:hint="eastAsia"/>
          <w:sz w:val="32"/>
          <w:szCs w:val="32"/>
        </w:rPr>
        <w:t>二</w:t>
      </w:r>
      <w:r w:rsidRPr="00BE0EC2">
        <w:rPr>
          <w:rFonts w:ascii="仿宋" w:eastAsia="仿宋" w:hAnsi="仿宋" w:hint="eastAsia"/>
          <w:sz w:val="32"/>
          <w:szCs w:val="32"/>
        </w:rPr>
        <w:t>季度：</w:t>
      </w:r>
      <w:r w:rsidRPr="00BE0EC2">
        <w:rPr>
          <w:rFonts w:ascii="仿宋" w:eastAsia="仿宋" w:hAnsi="仿宋" w:hint="eastAsia"/>
          <w:sz w:val="32"/>
          <w:szCs w:val="32"/>
          <w:lang w:val="ru-RU"/>
        </w:rPr>
        <w:t>开展“一院一策”留学项目宣传，</w:t>
      </w:r>
      <w:r w:rsidRPr="00BE0EC2">
        <w:rPr>
          <w:rFonts w:ascii="仿宋" w:eastAsia="仿宋" w:hAnsi="仿宋" w:hint="eastAsia"/>
          <w:sz w:val="32"/>
          <w:szCs w:val="32"/>
        </w:rPr>
        <w:t>开展</w:t>
      </w:r>
      <w:r w:rsidRPr="00BE0EC2">
        <w:rPr>
          <w:rFonts w:ascii="仿宋" w:eastAsia="仿宋" w:hAnsi="仿宋" w:hint="eastAsia"/>
          <w:sz w:val="32"/>
          <w:szCs w:val="32"/>
          <w:lang w:val="ru-RU"/>
        </w:rPr>
        <w:t>自费项目、公派留学项目的申报。</w:t>
      </w:r>
    </w:p>
    <w:p w:rsidR="00BE0EC2" w:rsidRDefault="00BE0EC2" w:rsidP="00BE0EC2">
      <w:pPr>
        <w:widowControl/>
        <w:ind w:firstLineChars="200" w:firstLine="640"/>
        <w:rPr>
          <w:rFonts w:ascii="仿宋" w:eastAsia="仿宋" w:hAnsi="仿宋"/>
          <w:sz w:val="32"/>
          <w:szCs w:val="32"/>
          <w:lang w:val="ru-RU"/>
        </w:rPr>
      </w:pPr>
      <w:r w:rsidRPr="00BE0EC2">
        <w:rPr>
          <w:rFonts w:ascii="仿宋" w:eastAsia="仿宋" w:hAnsi="仿宋" w:hint="eastAsia"/>
          <w:sz w:val="32"/>
          <w:szCs w:val="32"/>
          <w:lang w:val="ru-RU"/>
        </w:rPr>
        <w:t>第</w:t>
      </w:r>
      <w:r>
        <w:rPr>
          <w:rFonts w:ascii="仿宋" w:eastAsia="仿宋" w:hAnsi="仿宋" w:hint="eastAsia"/>
          <w:sz w:val="32"/>
          <w:szCs w:val="32"/>
        </w:rPr>
        <w:t>三季</w:t>
      </w:r>
      <w:r w:rsidRPr="00BE0EC2">
        <w:rPr>
          <w:rFonts w:ascii="仿宋" w:eastAsia="仿宋" w:hAnsi="仿宋" w:hint="eastAsia"/>
          <w:sz w:val="32"/>
          <w:szCs w:val="32"/>
          <w:lang w:val="ru-RU"/>
        </w:rPr>
        <w:t>度：</w:t>
      </w:r>
      <w:r w:rsidRPr="00BE0EC2">
        <w:rPr>
          <w:rFonts w:ascii="仿宋" w:eastAsia="仿宋" w:hAnsi="仿宋" w:hint="eastAsia"/>
          <w:sz w:val="32"/>
          <w:szCs w:val="32"/>
        </w:rPr>
        <w:t>举办</w:t>
      </w:r>
      <w:r w:rsidRPr="00BE0EC2">
        <w:rPr>
          <w:rFonts w:ascii="仿宋" w:eastAsia="仿宋" w:hAnsi="仿宋" w:hint="eastAsia"/>
          <w:sz w:val="32"/>
          <w:szCs w:val="32"/>
          <w:lang w:val="ru-RU"/>
        </w:rPr>
        <w:t>留学项目报告会及经验分享等，派出留学人员。</w:t>
      </w:r>
    </w:p>
    <w:p w:rsidR="00BE0EC2" w:rsidRPr="00BE0EC2" w:rsidRDefault="00BE0EC2" w:rsidP="00BE0EC2">
      <w:pPr>
        <w:widowControl/>
        <w:ind w:firstLineChars="200" w:firstLine="640"/>
        <w:rPr>
          <w:rFonts w:ascii="仿宋" w:eastAsia="仿宋" w:hAnsi="仿宋"/>
          <w:sz w:val="32"/>
          <w:szCs w:val="32"/>
          <w:lang w:val="ru-RU"/>
        </w:rPr>
      </w:pPr>
      <w:r w:rsidRPr="00BE0EC2">
        <w:rPr>
          <w:rFonts w:ascii="仿宋" w:eastAsia="仿宋" w:hAnsi="仿宋" w:hint="eastAsia"/>
          <w:sz w:val="32"/>
          <w:szCs w:val="32"/>
        </w:rPr>
        <w:lastRenderedPageBreak/>
        <w:t>第</w:t>
      </w:r>
      <w:r>
        <w:rPr>
          <w:rFonts w:ascii="仿宋" w:eastAsia="仿宋" w:hAnsi="仿宋" w:hint="eastAsia"/>
          <w:sz w:val="32"/>
          <w:szCs w:val="32"/>
        </w:rPr>
        <w:t>四</w:t>
      </w:r>
      <w:r w:rsidRPr="00BE0EC2">
        <w:rPr>
          <w:rFonts w:ascii="仿宋" w:eastAsia="仿宋" w:hAnsi="仿宋" w:hint="eastAsia"/>
          <w:sz w:val="32"/>
          <w:szCs w:val="32"/>
        </w:rPr>
        <w:t>季度：留学项目总结，制定下一年工作计划及目标。</w:t>
      </w:r>
    </w:p>
    <w:p w:rsidR="00BE0EC2" w:rsidRPr="00BE0EC2" w:rsidRDefault="00BE0EC2" w:rsidP="00BE0EC2">
      <w:pPr>
        <w:widowControl/>
        <w:ind w:firstLineChars="200" w:firstLine="643"/>
        <w:rPr>
          <w:rFonts w:ascii="仿宋" w:eastAsia="仿宋" w:hAnsi="仿宋"/>
          <w:b/>
          <w:sz w:val="32"/>
          <w:szCs w:val="32"/>
        </w:rPr>
      </w:pPr>
      <w:r w:rsidRPr="00BE0EC2">
        <w:rPr>
          <w:rFonts w:ascii="仿宋" w:eastAsia="仿宋" w:hAnsi="仿宋" w:hint="eastAsia"/>
          <w:b/>
          <w:sz w:val="32"/>
          <w:szCs w:val="32"/>
        </w:rPr>
        <w:t>申报中外合作办学项目，筹备中外合作办学机构。</w:t>
      </w:r>
    </w:p>
    <w:p w:rsid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一</w:t>
      </w:r>
      <w:r w:rsidRPr="00BE0EC2">
        <w:rPr>
          <w:rFonts w:ascii="仿宋" w:eastAsia="仿宋" w:hAnsi="仿宋" w:hint="eastAsia"/>
          <w:sz w:val="32"/>
          <w:szCs w:val="32"/>
        </w:rPr>
        <w:t>季度：沟通对接中外合作办学项目外方合作院校和办学专业。</w:t>
      </w:r>
    </w:p>
    <w:p w:rsid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二、三</w:t>
      </w:r>
      <w:r w:rsidRPr="00BE0EC2">
        <w:rPr>
          <w:rFonts w:ascii="仿宋" w:eastAsia="仿宋" w:hAnsi="仿宋" w:hint="eastAsia"/>
          <w:sz w:val="32"/>
          <w:szCs w:val="32"/>
        </w:rPr>
        <w:t>季度：准备申报材料，通过陕西省教育厅审核评估后上报教育部审批。</w:t>
      </w:r>
    </w:p>
    <w:p w:rsidR="00BE0EC2" w:rsidRP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四</w:t>
      </w:r>
      <w:r w:rsidRPr="00BE0EC2">
        <w:rPr>
          <w:rFonts w:ascii="仿宋" w:eastAsia="仿宋" w:hAnsi="仿宋" w:hint="eastAsia"/>
          <w:sz w:val="32"/>
          <w:szCs w:val="32"/>
        </w:rPr>
        <w:t>季度：联系美国亚利桑那大学、内布拉斯加林肯大学等国外院校，筛选中外合作办学机构合作院校和办学专业，筹备申报材料。</w:t>
      </w:r>
    </w:p>
    <w:p w:rsidR="00BE0EC2" w:rsidRPr="00BE0EC2" w:rsidRDefault="00BE0EC2" w:rsidP="00BE0EC2">
      <w:pPr>
        <w:ind w:firstLineChars="200" w:firstLine="643"/>
        <w:rPr>
          <w:rFonts w:ascii="仿宋" w:eastAsia="仿宋" w:hAnsi="仿宋"/>
          <w:b/>
          <w:sz w:val="32"/>
          <w:szCs w:val="32"/>
        </w:rPr>
      </w:pPr>
      <w:r w:rsidRPr="00BE0EC2">
        <w:rPr>
          <w:rFonts w:ascii="仿宋" w:eastAsia="仿宋" w:hAnsi="仿宋" w:hint="eastAsia"/>
          <w:b/>
          <w:sz w:val="32"/>
          <w:szCs w:val="32"/>
        </w:rPr>
        <w:t>申报各类国际科技合作项目，拓宽项目渠道。</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一</w:t>
      </w:r>
      <w:r w:rsidRPr="00BE0EC2">
        <w:rPr>
          <w:rFonts w:ascii="仿宋" w:eastAsia="仿宋" w:hAnsi="仿宋" w:hint="eastAsia"/>
          <w:sz w:val="32"/>
          <w:szCs w:val="32"/>
        </w:rPr>
        <w:t>季度：筹备省部委项目申报材料，并系统填报提交。</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二、三</w:t>
      </w:r>
      <w:r w:rsidRPr="00BE0EC2">
        <w:rPr>
          <w:rFonts w:ascii="仿宋" w:eastAsia="仿宋" w:hAnsi="仿宋" w:hint="eastAsia"/>
          <w:sz w:val="32"/>
          <w:szCs w:val="32"/>
        </w:rPr>
        <w:t>季度：下拨项目资金，落实项目任务。实施学校学科创新引智基地培育计划，给予计划入选者资金支持。</w:t>
      </w:r>
    </w:p>
    <w:p w:rsidR="00BE0EC2" w:rsidRP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四</w:t>
      </w:r>
      <w:r w:rsidRPr="00BE0EC2">
        <w:rPr>
          <w:rFonts w:ascii="仿宋" w:eastAsia="仿宋" w:hAnsi="仿宋" w:hint="eastAsia"/>
          <w:sz w:val="32"/>
          <w:szCs w:val="32"/>
        </w:rPr>
        <w:t>季度：汇报项目开展进度，总结项目成效，制定下年度计划。</w:t>
      </w:r>
    </w:p>
    <w:p w:rsidR="00BE0EC2" w:rsidRPr="00BE0EC2" w:rsidRDefault="00BE0EC2" w:rsidP="00BE0EC2">
      <w:pPr>
        <w:ind w:firstLineChars="200" w:firstLine="643"/>
        <w:rPr>
          <w:rFonts w:ascii="仿宋" w:eastAsia="仿宋" w:hAnsi="仿宋"/>
          <w:b/>
          <w:color w:val="000000"/>
          <w:sz w:val="32"/>
          <w:szCs w:val="32"/>
        </w:rPr>
      </w:pPr>
      <w:r w:rsidRPr="00BE0EC2">
        <w:rPr>
          <w:rFonts w:ascii="仿宋" w:eastAsia="仿宋" w:hAnsi="仿宋" w:hint="eastAsia"/>
          <w:b/>
          <w:color w:val="000000"/>
          <w:sz w:val="32"/>
          <w:szCs w:val="32"/>
        </w:rPr>
        <w:t>建设“丝绸之路农业教育科技创新联盟”。</w:t>
      </w:r>
    </w:p>
    <w:p w:rsid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第</w:t>
      </w:r>
      <w:r>
        <w:rPr>
          <w:rFonts w:ascii="仿宋" w:eastAsia="仿宋" w:hAnsi="仿宋" w:hint="eastAsia"/>
          <w:color w:val="000000"/>
          <w:sz w:val="32"/>
          <w:szCs w:val="32"/>
        </w:rPr>
        <w:t>一</w:t>
      </w:r>
      <w:r w:rsidRPr="00BE0EC2">
        <w:rPr>
          <w:rFonts w:ascii="仿宋" w:eastAsia="仿宋" w:hAnsi="仿宋" w:hint="eastAsia"/>
          <w:color w:val="000000"/>
          <w:sz w:val="32"/>
          <w:szCs w:val="32"/>
        </w:rPr>
        <w:t>季度：推进上合基地现代农业发展研究院筹建工作。</w:t>
      </w:r>
    </w:p>
    <w:p w:rsid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第</w:t>
      </w:r>
      <w:r>
        <w:rPr>
          <w:rFonts w:ascii="仿宋" w:eastAsia="仿宋" w:hAnsi="仿宋" w:hint="eastAsia"/>
          <w:color w:val="000000"/>
          <w:sz w:val="32"/>
          <w:szCs w:val="32"/>
        </w:rPr>
        <w:t>二</w:t>
      </w:r>
      <w:r w:rsidRPr="00BE0EC2">
        <w:rPr>
          <w:rFonts w:ascii="仿宋" w:eastAsia="仿宋" w:hAnsi="仿宋" w:hint="eastAsia"/>
          <w:color w:val="000000"/>
          <w:sz w:val="32"/>
          <w:szCs w:val="32"/>
        </w:rPr>
        <w:t>季度：制定海外农业科技示范园管理办法、专家奖励办法；派出专家团赴海外示范园开展播技术指导和现场人员培训；上合基地研究院挂牌。</w:t>
      </w:r>
    </w:p>
    <w:p w:rsid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t>第</w:t>
      </w:r>
      <w:r>
        <w:rPr>
          <w:rFonts w:ascii="仿宋" w:eastAsia="仿宋" w:hAnsi="仿宋" w:hint="eastAsia"/>
          <w:color w:val="000000"/>
          <w:sz w:val="32"/>
          <w:szCs w:val="32"/>
        </w:rPr>
        <w:t>三</w:t>
      </w:r>
      <w:r w:rsidRPr="00BE0EC2">
        <w:rPr>
          <w:rFonts w:ascii="仿宋" w:eastAsia="仿宋" w:hAnsi="仿宋" w:hint="eastAsia"/>
          <w:color w:val="000000"/>
          <w:sz w:val="32"/>
          <w:szCs w:val="32"/>
        </w:rPr>
        <w:t>季度：在哈萨克斯坦北哈州基地举办农业生产技术培训班。</w:t>
      </w:r>
    </w:p>
    <w:p w:rsidR="00BE0EC2" w:rsidRPr="00BE0EC2" w:rsidRDefault="00BE0EC2" w:rsidP="00BE0EC2">
      <w:pPr>
        <w:ind w:firstLineChars="200" w:firstLine="640"/>
        <w:rPr>
          <w:rFonts w:ascii="仿宋" w:eastAsia="仿宋" w:hAnsi="仿宋"/>
          <w:color w:val="000000"/>
          <w:sz w:val="32"/>
          <w:szCs w:val="32"/>
        </w:rPr>
      </w:pPr>
      <w:r w:rsidRPr="00BE0EC2">
        <w:rPr>
          <w:rFonts w:ascii="仿宋" w:eastAsia="仿宋" w:hAnsi="仿宋" w:hint="eastAsia"/>
          <w:color w:val="000000"/>
          <w:sz w:val="32"/>
          <w:szCs w:val="32"/>
        </w:rPr>
        <w:lastRenderedPageBreak/>
        <w:t>第</w:t>
      </w:r>
      <w:r>
        <w:rPr>
          <w:rFonts w:ascii="仿宋" w:eastAsia="仿宋" w:hAnsi="仿宋" w:hint="eastAsia"/>
          <w:color w:val="000000"/>
          <w:sz w:val="32"/>
          <w:szCs w:val="32"/>
        </w:rPr>
        <w:t>四</w:t>
      </w:r>
      <w:r w:rsidRPr="00BE0EC2">
        <w:rPr>
          <w:rFonts w:ascii="仿宋" w:eastAsia="仿宋" w:hAnsi="仿宋" w:hint="eastAsia"/>
          <w:color w:val="000000"/>
          <w:sz w:val="32"/>
          <w:szCs w:val="32"/>
        </w:rPr>
        <w:t>季度：举办2020年丝绸之路农业教育科技创新联盟成员大会暨合作论坛，总结联盟年度工作并制定下一年工作计划。</w:t>
      </w:r>
    </w:p>
    <w:p w:rsidR="00BE0EC2" w:rsidRPr="00BE0EC2" w:rsidRDefault="00BE0EC2" w:rsidP="00BE0EC2">
      <w:pPr>
        <w:ind w:firstLineChars="200" w:firstLine="643"/>
        <w:rPr>
          <w:rFonts w:ascii="仿宋" w:eastAsia="仿宋" w:hAnsi="仿宋"/>
          <w:b/>
          <w:sz w:val="32"/>
          <w:szCs w:val="32"/>
        </w:rPr>
      </w:pPr>
      <w:r w:rsidRPr="00BE0EC2">
        <w:rPr>
          <w:rFonts w:ascii="仿宋" w:eastAsia="仿宋" w:hAnsi="仿宋" w:hint="eastAsia"/>
          <w:b/>
          <w:sz w:val="32"/>
          <w:szCs w:val="32"/>
        </w:rPr>
        <w:t>完成独立孔子课堂申报，做好筹建工作。</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一</w:t>
      </w:r>
      <w:r w:rsidRPr="00BE0EC2">
        <w:rPr>
          <w:rFonts w:ascii="仿宋" w:eastAsia="仿宋" w:hAnsi="仿宋" w:hint="eastAsia"/>
          <w:sz w:val="32"/>
          <w:szCs w:val="32"/>
        </w:rPr>
        <w:t>季度：签订孔子课堂的执行协议，选定中方孔子学院院长及派出教师。</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二</w:t>
      </w:r>
      <w:r w:rsidRPr="00BE0EC2">
        <w:rPr>
          <w:rFonts w:ascii="仿宋" w:eastAsia="仿宋" w:hAnsi="仿宋" w:hint="eastAsia"/>
          <w:sz w:val="32"/>
          <w:szCs w:val="32"/>
        </w:rPr>
        <w:t>季度：商定孔子课堂揭牌安排，人文交流合作活动等。</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三</w:t>
      </w:r>
      <w:r w:rsidRPr="00BE0EC2">
        <w:rPr>
          <w:rFonts w:ascii="仿宋" w:eastAsia="仿宋" w:hAnsi="仿宋" w:hint="eastAsia"/>
          <w:sz w:val="32"/>
          <w:szCs w:val="32"/>
        </w:rPr>
        <w:t>季度：完成孔子课堂的揭牌仪式，孔子课堂运行。</w:t>
      </w:r>
    </w:p>
    <w:p w:rsidR="00BE0EC2" w:rsidRDefault="00BE0EC2" w:rsidP="00BE0EC2">
      <w:pPr>
        <w:ind w:firstLineChars="200" w:firstLine="640"/>
        <w:rPr>
          <w:rFonts w:ascii="仿宋" w:eastAsia="仿宋" w:hAnsi="仿宋"/>
          <w:sz w:val="32"/>
          <w:szCs w:val="32"/>
        </w:rPr>
      </w:pPr>
      <w:r w:rsidRPr="00BE0EC2">
        <w:rPr>
          <w:rFonts w:ascii="仿宋" w:eastAsia="仿宋" w:hAnsi="仿宋" w:hint="eastAsia"/>
          <w:sz w:val="32"/>
          <w:szCs w:val="32"/>
        </w:rPr>
        <w:t>第</w:t>
      </w:r>
      <w:r>
        <w:rPr>
          <w:rFonts w:ascii="仿宋" w:eastAsia="仿宋" w:hAnsi="仿宋" w:hint="eastAsia"/>
          <w:sz w:val="32"/>
          <w:szCs w:val="32"/>
        </w:rPr>
        <w:t>四</w:t>
      </w:r>
      <w:r w:rsidRPr="00BE0EC2">
        <w:rPr>
          <w:rFonts w:ascii="仿宋" w:eastAsia="仿宋" w:hAnsi="仿宋" w:hint="eastAsia"/>
          <w:sz w:val="32"/>
          <w:szCs w:val="32"/>
        </w:rPr>
        <w:t>季度：孔子课堂设计并完成2-3项汉语文化推广或教师、学生交流活动。</w:t>
      </w:r>
    </w:p>
    <w:p w:rsidR="00BE0EC2" w:rsidRPr="00BE0EC2" w:rsidRDefault="00BE0EC2" w:rsidP="00BE0EC2">
      <w:pPr>
        <w:ind w:firstLineChars="200" w:firstLine="643"/>
        <w:rPr>
          <w:rFonts w:ascii="仿宋" w:eastAsia="仿宋" w:hAnsi="仿宋"/>
          <w:b/>
          <w:sz w:val="32"/>
          <w:szCs w:val="32"/>
        </w:rPr>
      </w:pPr>
      <w:r w:rsidRPr="00BE0EC2">
        <w:rPr>
          <w:rFonts w:ascii="仿宋" w:eastAsia="仿宋" w:hAnsi="仿宋" w:cs="楷体" w:hint="eastAsia"/>
          <w:b/>
          <w:sz w:val="32"/>
          <w:szCs w:val="32"/>
        </w:rPr>
        <w:t>4</w:t>
      </w:r>
      <w:r w:rsidRPr="00BE0EC2">
        <w:rPr>
          <w:rFonts w:ascii="仿宋" w:eastAsia="仿宋" w:hAnsi="仿宋" w:cs="楷体"/>
          <w:b/>
          <w:sz w:val="32"/>
          <w:szCs w:val="32"/>
        </w:rPr>
        <w:t>.</w:t>
      </w:r>
      <w:r w:rsidRPr="00BE0EC2">
        <w:rPr>
          <w:rFonts w:ascii="仿宋" w:eastAsia="仿宋" w:hAnsi="仿宋" w:cs="楷体" w:hint="eastAsia"/>
          <w:b/>
          <w:sz w:val="32"/>
          <w:szCs w:val="32"/>
        </w:rPr>
        <w:t>预期目标及成效</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（1）</w:t>
      </w:r>
      <w:r w:rsidRPr="00BE0EC2">
        <w:rPr>
          <w:rFonts w:ascii="仿宋" w:eastAsia="仿宋" w:hAnsi="仿宋" w:hint="eastAsia"/>
          <w:sz w:val="32"/>
          <w:szCs w:val="32"/>
        </w:rPr>
        <w:t>进一步提升具有3个月以上海外访学经历的本科生比例。做好桥梁作用，拓展学生国际交流渠道，开阔学生国际视野。获批教育部与亚利桑那大学环境科学“4+0”中外合作办学项目。引进国外优质教育资源，培养具有国际视野的拔尖创新人才。</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（2）</w:t>
      </w:r>
      <w:r w:rsidRPr="00BE0EC2">
        <w:rPr>
          <w:rFonts w:ascii="仿宋" w:eastAsia="仿宋" w:hAnsi="仿宋" w:hint="eastAsia"/>
          <w:sz w:val="32"/>
          <w:szCs w:val="32"/>
        </w:rPr>
        <w:t>获批国际科技合作项目经费3000万元以上。通过引进外国专家，促进学科发展，加强人才培养。新增“111”水土保持生态文明建设学科引智基地。发挥基地示范和国际合作平台引领示范作用，打造国际知名、国内一流的学科创新和人才培养基地。办好2020杨凌国际农业科技论坛等国际学术会议，实现会议“常态化、品牌化、学术化”。</w:t>
      </w:r>
    </w:p>
    <w:p w:rsidR="00BE0EC2" w:rsidRPr="00BE0EC2" w:rsidRDefault="00BE0EC2" w:rsidP="00BE0EC2">
      <w:pPr>
        <w:ind w:firstLineChars="200" w:firstLine="640"/>
        <w:rPr>
          <w:rFonts w:ascii="仿宋" w:eastAsia="仿宋" w:hAnsi="仿宋"/>
          <w:sz w:val="32"/>
          <w:szCs w:val="32"/>
        </w:rPr>
      </w:pPr>
      <w:r>
        <w:rPr>
          <w:rFonts w:ascii="仿宋" w:eastAsia="仿宋" w:hAnsi="仿宋" w:hint="eastAsia"/>
          <w:sz w:val="32"/>
          <w:szCs w:val="32"/>
        </w:rPr>
        <w:t>（3）</w:t>
      </w:r>
      <w:r w:rsidRPr="00BE0EC2">
        <w:rPr>
          <w:rFonts w:ascii="仿宋" w:eastAsia="仿宋" w:hAnsi="仿宋" w:hint="eastAsia"/>
          <w:sz w:val="32"/>
          <w:szCs w:val="32"/>
        </w:rPr>
        <w:t>做实做强做好丝绸之路农业教育科技创新联盟。通过高水平海外农业试验示范园、区域国别研究中心、国际联合实验</w:t>
      </w:r>
      <w:r w:rsidRPr="00BE0EC2">
        <w:rPr>
          <w:rFonts w:ascii="仿宋" w:eastAsia="仿宋" w:hAnsi="仿宋" w:hint="eastAsia"/>
          <w:sz w:val="32"/>
          <w:szCs w:val="32"/>
        </w:rPr>
        <w:lastRenderedPageBreak/>
        <w:t>室、上合组织大学、上合组织现代农业发展研究院等方面的工作，树立起我国高校在“一带一路”开展科教合作的典范，使学校成为助推“一带一路”建设的标杆。</w:t>
      </w:r>
    </w:p>
    <w:p w:rsidR="00BE0EC2" w:rsidRPr="00BE0EC2" w:rsidRDefault="00BE0EC2" w:rsidP="00BE0EC2">
      <w:pPr>
        <w:widowControl/>
        <w:ind w:firstLineChars="200" w:firstLine="640"/>
        <w:rPr>
          <w:rFonts w:ascii="仿宋" w:eastAsia="仿宋" w:hAnsi="仿宋"/>
          <w:sz w:val="32"/>
          <w:szCs w:val="32"/>
        </w:rPr>
      </w:pPr>
      <w:r>
        <w:rPr>
          <w:rFonts w:ascii="仿宋" w:eastAsia="仿宋" w:hAnsi="仿宋" w:hint="eastAsia"/>
          <w:sz w:val="32"/>
          <w:szCs w:val="32"/>
        </w:rPr>
        <w:t>（4）</w:t>
      </w:r>
      <w:r w:rsidRPr="00BE0EC2">
        <w:rPr>
          <w:rFonts w:ascii="仿宋" w:eastAsia="仿宋" w:hAnsi="仿宋" w:hint="eastAsia"/>
          <w:sz w:val="32"/>
          <w:szCs w:val="32"/>
          <w:lang w:val="ru-RU"/>
        </w:rPr>
        <w:t>与白俄罗斯巴拉诺维奇国立大学</w:t>
      </w:r>
      <w:r w:rsidRPr="00BE0EC2">
        <w:rPr>
          <w:rFonts w:ascii="仿宋" w:eastAsia="仿宋" w:hAnsi="仿宋" w:hint="eastAsia"/>
          <w:sz w:val="32"/>
          <w:szCs w:val="32"/>
        </w:rPr>
        <w:t>共建独立孔子课堂挂牌成立，推动双方在汉语教学和农业领域科技教育、文化等方面开展交流与合作。</w:t>
      </w:r>
    </w:p>
    <w:p w:rsidR="00BE0EC2" w:rsidRPr="00BE0EC2" w:rsidRDefault="00BE0EC2" w:rsidP="00BE0EC2">
      <w:pPr>
        <w:widowControl/>
        <w:ind w:firstLineChars="200" w:firstLine="643"/>
        <w:rPr>
          <w:rFonts w:ascii="仿宋" w:eastAsia="仿宋" w:hAnsi="仿宋" w:cs="楷体"/>
          <w:b/>
          <w:sz w:val="32"/>
          <w:szCs w:val="32"/>
        </w:rPr>
      </w:pPr>
      <w:r w:rsidRPr="00BE0EC2">
        <w:rPr>
          <w:rFonts w:ascii="仿宋" w:eastAsia="仿宋" w:hAnsi="仿宋" w:cs="楷体" w:hint="eastAsia"/>
          <w:b/>
          <w:sz w:val="32"/>
          <w:szCs w:val="32"/>
        </w:rPr>
        <w:t>5</w:t>
      </w:r>
      <w:r w:rsidRPr="00BE0EC2">
        <w:rPr>
          <w:rFonts w:ascii="仿宋" w:eastAsia="仿宋" w:hAnsi="仿宋" w:cs="楷体"/>
          <w:b/>
          <w:sz w:val="32"/>
          <w:szCs w:val="32"/>
        </w:rPr>
        <w:t>.</w:t>
      </w:r>
      <w:r w:rsidRPr="00BE0EC2">
        <w:rPr>
          <w:rFonts w:ascii="仿宋" w:eastAsia="仿宋" w:hAnsi="仿宋" w:cs="楷体" w:hint="eastAsia"/>
          <w:b/>
          <w:sz w:val="32"/>
          <w:szCs w:val="32"/>
        </w:rPr>
        <w:t>问题及建议</w:t>
      </w:r>
    </w:p>
    <w:p w:rsidR="00BE0EC2" w:rsidRPr="00BE0EC2" w:rsidRDefault="00BE0EC2" w:rsidP="00BE0EC2">
      <w:pPr>
        <w:widowControl/>
        <w:ind w:firstLineChars="200" w:firstLine="640"/>
        <w:rPr>
          <w:rFonts w:ascii="仿宋" w:eastAsia="仿宋" w:hAnsi="仿宋"/>
          <w:sz w:val="32"/>
          <w:szCs w:val="32"/>
          <w:lang w:val="ru-RU"/>
        </w:rPr>
      </w:pPr>
      <w:r w:rsidRPr="00BE0EC2">
        <w:rPr>
          <w:rFonts w:ascii="仿宋" w:eastAsia="仿宋" w:hAnsi="仿宋" w:hint="eastAsia"/>
          <w:sz w:val="32"/>
          <w:szCs w:val="32"/>
          <w:lang w:val="ru-RU"/>
        </w:rPr>
        <w:t>建立大外事工作格局。积极推进国际化战略，建构学校主导、院系为主体，教授专家为主角，师生共同参与的大外事工作格局，建立联动机制，发挥国际化战略引领作用。</w:t>
      </w:r>
    </w:p>
    <w:p w:rsidR="00BE0EC2" w:rsidRP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通过制度体系建设，建立健全外事工作机制。梳理完善教职工</w:t>
      </w:r>
      <w:r w:rsidRPr="00BE0EC2">
        <w:rPr>
          <w:rFonts w:ascii="仿宋" w:eastAsia="仿宋" w:hAnsi="仿宋"/>
          <w:sz w:val="32"/>
          <w:szCs w:val="32"/>
        </w:rPr>
        <w:t>出国（境）管理</w:t>
      </w:r>
      <w:r w:rsidRPr="00BE0EC2">
        <w:rPr>
          <w:rFonts w:ascii="仿宋" w:eastAsia="仿宋" w:hAnsi="仿宋" w:hint="eastAsia"/>
          <w:sz w:val="32"/>
          <w:szCs w:val="32"/>
        </w:rPr>
        <w:t>、</w:t>
      </w:r>
      <w:r w:rsidRPr="00BE0EC2">
        <w:rPr>
          <w:rFonts w:ascii="仿宋" w:eastAsia="仿宋" w:hAnsi="仿宋"/>
          <w:sz w:val="32"/>
          <w:szCs w:val="32"/>
        </w:rPr>
        <w:t>教职工参加校外外事活动</w:t>
      </w:r>
      <w:r w:rsidRPr="00BE0EC2">
        <w:rPr>
          <w:rFonts w:ascii="仿宋" w:eastAsia="仿宋" w:hAnsi="仿宋" w:hint="eastAsia"/>
          <w:sz w:val="32"/>
          <w:szCs w:val="32"/>
        </w:rPr>
        <w:t>、</w:t>
      </w:r>
      <w:r w:rsidRPr="00BE0EC2">
        <w:rPr>
          <w:rFonts w:ascii="仿宋" w:eastAsia="仿宋" w:hAnsi="仿宋"/>
          <w:sz w:val="32"/>
          <w:szCs w:val="32"/>
        </w:rPr>
        <w:t>邀请国(境)外相关人员来华审批</w:t>
      </w:r>
      <w:r w:rsidRPr="00BE0EC2">
        <w:rPr>
          <w:rFonts w:ascii="仿宋" w:eastAsia="仿宋" w:hAnsi="仿宋" w:hint="eastAsia"/>
          <w:sz w:val="32"/>
          <w:szCs w:val="32"/>
        </w:rPr>
        <w:t>、海</w:t>
      </w:r>
      <w:r w:rsidRPr="00BE0EC2">
        <w:rPr>
          <w:rFonts w:ascii="仿宋" w:eastAsia="仿宋" w:hAnsi="仿宋"/>
          <w:sz w:val="32"/>
          <w:szCs w:val="32"/>
        </w:rPr>
        <w:t>外农业科技示范园管理</w:t>
      </w:r>
      <w:r w:rsidRPr="00BE0EC2">
        <w:rPr>
          <w:rFonts w:ascii="仿宋" w:eastAsia="仿宋" w:hAnsi="仿宋" w:hint="eastAsia"/>
          <w:sz w:val="32"/>
          <w:szCs w:val="32"/>
        </w:rPr>
        <w:t>和奖励</w:t>
      </w:r>
      <w:r w:rsidRPr="00BE0EC2">
        <w:rPr>
          <w:rFonts w:ascii="仿宋" w:eastAsia="仿宋" w:hAnsi="仿宋"/>
          <w:sz w:val="32"/>
          <w:szCs w:val="32"/>
        </w:rPr>
        <w:t>办法</w:t>
      </w:r>
      <w:r w:rsidRPr="00BE0EC2">
        <w:rPr>
          <w:rFonts w:ascii="仿宋" w:eastAsia="仿宋" w:hAnsi="仿宋" w:hint="eastAsia"/>
          <w:sz w:val="32"/>
          <w:szCs w:val="32"/>
        </w:rPr>
        <w:t>等一系列规章制度，规范外事工作流程。</w:t>
      </w:r>
    </w:p>
    <w:p w:rsidR="008D5DB8" w:rsidRPr="00BE0EC2" w:rsidRDefault="00BE0EC2" w:rsidP="00BE0EC2">
      <w:pPr>
        <w:widowControl/>
        <w:ind w:firstLineChars="200" w:firstLine="640"/>
        <w:rPr>
          <w:rFonts w:ascii="仿宋" w:eastAsia="仿宋" w:hAnsi="仿宋"/>
          <w:sz w:val="32"/>
          <w:szCs w:val="32"/>
        </w:rPr>
      </w:pPr>
      <w:r w:rsidRPr="00BE0EC2">
        <w:rPr>
          <w:rFonts w:ascii="仿宋" w:eastAsia="仿宋" w:hAnsi="仿宋" w:hint="eastAsia"/>
          <w:sz w:val="32"/>
          <w:szCs w:val="32"/>
        </w:rPr>
        <w:t>通过信息化建设，构建外事工作服务平台。将建立、整合外国专家项目申报、外国人来访审批、外国人来华工作许可、</w:t>
      </w:r>
      <w:r w:rsidRPr="00BE0EC2">
        <w:rPr>
          <w:rFonts w:ascii="仿宋" w:eastAsia="仿宋" w:hAnsi="仿宋" w:hint="eastAsia"/>
          <w:sz w:val="32"/>
          <w:szCs w:val="32"/>
          <w:lang w:val="ru-RU"/>
        </w:rPr>
        <w:t>教职工因公出国（境）审批、</w:t>
      </w:r>
      <w:r w:rsidRPr="00BE0EC2">
        <w:rPr>
          <w:rFonts w:ascii="仿宋" w:eastAsia="仿宋" w:hAnsi="仿宋" w:hint="eastAsia"/>
          <w:sz w:val="32"/>
          <w:szCs w:val="32"/>
        </w:rPr>
        <w:t>学生出国（境）办理等网上系统，建立多功能、一体化的外事工作服务平台，提高外事工作效率。</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5F5ECD" w:rsidRPr="00115EDF" w:rsidRDefault="003156F8" w:rsidP="00C541B6">
      <w:pPr>
        <w:ind w:firstLineChars="200" w:firstLine="640"/>
        <w:rPr>
          <w:rFonts w:ascii="黑体" w:eastAsia="黑体" w:hAnsi="黑体"/>
          <w:sz w:val="32"/>
          <w:szCs w:val="32"/>
        </w:rPr>
      </w:pPr>
      <w:r>
        <w:rPr>
          <w:rFonts w:ascii="黑体" w:eastAsia="黑体" w:hAnsi="黑体" w:hint="eastAsia"/>
          <w:sz w:val="32"/>
          <w:szCs w:val="32"/>
        </w:rPr>
        <w:lastRenderedPageBreak/>
        <w:t>九</w:t>
      </w:r>
      <w:r w:rsidR="00A24598" w:rsidRPr="00115EDF">
        <w:rPr>
          <w:rFonts w:ascii="黑体" w:eastAsia="黑体" w:hAnsi="黑体" w:hint="eastAsia"/>
          <w:sz w:val="32"/>
          <w:szCs w:val="32"/>
        </w:rPr>
        <w:t>、</w:t>
      </w:r>
      <w:r w:rsidR="005F5ECD" w:rsidRPr="00115EDF">
        <w:rPr>
          <w:rFonts w:ascii="黑体" w:eastAsia="黑体" w:hAnsi="黑体" w:hint="eastAsia"/>
          <w:sz w:val="32"/>
          <w:szCs w:val="32"/>
        </w:rPr>
        <w:t>全面实施信息化战略。</w:t>
      </w:r>
    </w:p>
    <w:p w:rsidR="005F5ECD" w:rsidRPr="00C541B6" w:rsidRDefault="005F5ECD" w:rsidP="00C541B6">
      <w:pPr>
        <w:ind w:firstLineChars="200" w:firstLine="643"/>
        <w:rPr>
          <w:rFonts w:ascii="仿宋" w:eastAsia="仿宋" w:hAnsi="仿宋"/>
          <w:b/>
          <w:sz w:val="32"/>
          <w:szCs w:val="32"/>
        </w:rPr>
      </w:pPr>
      <w:r w:rsidRPr="00C541B6">
        <w:rPr>
          <w:rFonts w:ascii="仿宋" w:eastAsia="仿宋" w:hAnsi="仿宋" w:hint="eastAsia"/>
          <w:b/>
          <w:sz w:val="32"/>
          <w:szCs w:val="32"/>
        </w:rPr>
        <w:t>责任单位：</w:t>
      </w:r>
      <w:r w:rsidRPr="00CD18C7">
        <w:rPr>
          <w:rFonts w:ascii="仿宋" w:eastAsia="仿宋" w:hAnsi="仿宋" w:hint="eastAsia"/>
          <w:sz w:val="32"/>
          <w:szCs w:val="32"/>
        </w:rPr>
        <w:t>网教中心</w:t>
      </w:r>
    </w:p>
    <w:p w:rsidR="005F5ECD" w:rsidRPr="00CD18C7" w:rsidRDefault="005F5ECD" w:rsidP="00C541B6">
      <w:pPr>
        <w:ind w:firstLineChars="200" w:firstLine="643"/>
        <w:rPr>
          <w:rFonts w:ascii="仿宋" w:eastAsia="仿宋" w:hAnsi="仿宋"/>
          <w:sz w:val="32"/>
          <w:szCs w:val="32"/>
        </w:rPr>
      </w:pPr>
      <w:r w:rsidRPr="00C541B6">
        <w:rPr>
          <w:rFonts w:ascii="仿宋" w:eastAsia="仿宋" w:hAnsi="仿宋" w:hint="eastAsia"/>
          <w:b/>
          <w:sz w:val="32"/>
          <w:szCs w:val="32"/>
        </w:rPr>
        <w:t>配合单位：</w:t>
      </w:r>
      <w:r w:rsidRPr="00CD18C7">
        <w:rPr>
          <w:rFonts w:ascii="仿宋" w:eastAsia="仿宋" w:hAnsi="仿宋" w:hint="eastAsia"/>
          <w:sz w:val="32"/>
          <w:szCs w:val="32"/>
        </w:rPr>
        <w:t>教务处、研究生院、科研院、推广处、机关党委。</w:t>
      </w:r>
    </w:p>
    <w:p w:rsidR="005F5ECD" w:rsidRPr="00C541B6" w:rsidRDefault="005F5ECD" w:rsidP="00C541B6">
      <w:pPr>
        <w:ind w:firstLineChars="200" w:firstLine="643"/>
        <w:rPr>
          <w:rFonts w:ascii="仿宋" w:eastAsia="仿宋" w:hAnsi="仿宋"/>
          <w:b/>
          <w:sz w:val="32"/>
          <w:szCs w:val="32"/>
        </w:rPr>
      </w:pPr>
      <w:r w:rsidRPr="00C541B6">
        <w:rPr>
          <w:rFonts w:ascii="仿宋" w:eastAsia="仿宋" w:hAnsi="仿宋" w:hint="eastAsia"/>
          <w:b/>
          <w:sz w:val="32"/>
          <w:szCs w:val="32"/>
        </w:rPr>
        <w:t>实施计划：</w:t>
      </w:r>
    </w:p>
    <w:p w:rsidR="005F5ECD" w:rsidRPr="00CD18C7" w:rsidRDefault="005F5ECD" w:rsidP="00C541B6">
      <w:pPr>
        <w:ind w:firstLineChars="200" w:firstLine="643"/>
        <w:rPr>
          <w:rFonts w:ascii="仿宋" w:eastAsia="仿宋" w:hAnsi="仿宋"/>
          <w:b/>
          <w:sz w:val="32"/>
          <w:szCs w:val="32"/>
        </w:rPr>
      </w:pPr>
      <w:r w:rsidRPr="00CD18C7">
        <w:rPr>
          <w:rFonts w:ascii="仿宋" w:eastAsia="仿宋" w:hAnsi="仿宋" w:hint="eastAsia"/>
          <w:b/>
          <w:sz w:val="32"/>
          <w:szCs w:val="32"/>
        </w:rPr>
        <w:t>1.实施思路</w:t>
      </w:r>
    </w:p>
    <w:p w:rsidR="005F5ECD" w:rsidRPr="00C541B6" w:rsidRDefault="005F5ECD" w:rsidP="00C541B6">
      <w:pPr>
        <w:ind w:firstLineChars="200" w:firstLine="640"/>
        <w:rPr>
          <w:rFonts w:ascii="仿宋" w:eastAsia="仿宋" w:hAnsi="仿宋"/>
          <w:sz w:val="32"/>
          <w:szCs w:val="32"/>
        </w:rPr>
      </w:pPr>
      <w:r w:rsidRPr="00C541B6">
        <w:rPr>
          <w:rFonts w:ascii="仿宋" w:eastAsia="仿宋" w:hAnsi="仿宋" w:hint="eastAsia"/>
          <w:sz w:val="32"/>
          <w:szCs w:val="32"/>
        </w:rPr>
        <w:t>分解工作任务，统筹信息化建设资金，落实学校《关于实施信息化战略加快创建世界一流农业大学的意见》，全面实施信息化战略，推进信息技术与教育教学、科研推广、治理能力等深度融合，助推学校治理能力和治理水平提升。</w:t>
      </w:r>
    </w:p>
    <w:p w:rsidR="005F5ECD" w:rsidRPr="00CD18C7" w:rsidRDefault="005F5ECD" w:rsidP="00C541B6">
      <w:pPr>
        <w:ind w:firstLineChars="200" w:firstLine="643"/>
        <w:rPr>
          <w:rFonts w:ascii="仿宋" w:eastAsia="仿宋" w:hAnsi="仿宋"/>
          <w:b/>
          <w:sz w:val="32"/>
          <w:szCs w:val="32"/>
        </w:rPr>
      </w:pPr>
      <w:r w:rsidRPr="00CD18C7">
        <w:rPr>
          <w:rFonts w:ascii="仿宋" w:eastAsia="仿宋" w:hAnsi="仿宋" w:hint="eastAsia"/>
          <w:b/>
          <w:sz w:val="32"/>
          <w:szCs w:val="32"/>
        </w:rPr>
        <w:t>2.落实举措</w:t>
      </w:r>
    </w:p>
    <w:p w:rsidR="005F5ECD" w:rsidRPr="00C541B6" w:rsidRDefault="005F5ECD" w:rsidP="00C541B6">
      <w:pPr>
        <w:ind w:firstLineChars="200" w:firstLine="640"/>
        <w:rPr>
          <w:rFonts w:ascii="仿宋" w:eastAsia="仿宋" w:hAnsi="仿宋"/>
          <w:sz w:val="32"/>
          <w:szCs w:val="32"/>
        </w:rPr>
      </w:pPr>
      <w:r w:rsidRPr="00C541B6">
        <w:rPr>
          <w:rFonts w:ascii="仿宋" w:eastAsia="仿宋" w:hAnsi="仿宋" w:hint="eastAsia"/>
          <w:sz w:val="32"/>
          <w:szCs w:val="32"/>
        </w:rPr>
        <w:t>抓好组织领导。成立相应工作小组，加强组织领导，落实落细责任。做好信息化战略目标任务分解落实工作；积极推进“一平三端”网络</w:t>
      </w:r>
      <w:r w:rsidRPr="00C541B6">
        <w:rPr>
          <w:rFonts w:ascii="仿宋" w:eastAsia="仿宋" w:hAnsi="仿宋"/>
          <w:sz w:val="32"/>
          <w:szCs w:val="32"/>
        </w:rPr>
        <w:t>教学</w:t>
      </w:r>
      <w:r w:rsidRPr="00C541B6">
        <w:rPr>
          <w:rFonts w:ascii="仿宋" w:eastAsia="仿宋" w:hAnsi="仿宋" w:hint="eastAsia"/>
          <w:sz w:val="32"/>
          <w:szCs w:val="32"/>
        </w:rPr>
        <w:t>系统建设</w:t>
      </w:r>
      <w:r w:rsidRPr="00C541B6">
        <w:rPr>
          <w:rFonts w:ascii="仿宋" w:eastAsia="仿宋" w:hAnsi="仿宋"/>
          <w:sz w:val="32"/>
          <w:szCs w:val="32"/>
        </w:rPr>
        <w:t>，</w:t>
      </w:r>
      <w:r w:rsidRPr="00C541B6">
        <w:rPr>
          <w:rFonts w:ascii="仿宋" w:eastAsia="仿宋" w:hAnsi="仿宋" w:hint="eastAsia"/>
          <w:sz w:val="32"/>
          <w:szCs w:val="32"/>
        </w:rPr>
        <w:t>启动本研一体化教务服务系统</w:t>
      </w:r>
      <w:r w:rsidRPr="00C541B6">
        <w:rPr>
          <w:rFonts w:ascii="仿宋" w:eastAsia="仿宋" w:hAnsi="仿宋"/>
          <w:sz w:val="32"/>
          <w:szCs w:val="32"/>
        </w:rPr>
        <w:t>建设</w:t>
      </w:r>
      <w:r w:rsidRPr="00C541B6">
        <w:rPr>
          <w:rFonts w:ascii="仿宋" w:eastAsia="仿宋" w:hAnsi="仿宋" w:hint="eastAsia"/>
          <w:sz w:val="32"/>
          <w:szCs w:val="32"/>
        </w:rPr>
        <w:t>，完善教学服务信息化配套设施建设</w:t>
      </w:r>
      <w:r w:rsidRPr="00C541B6">
        <w:rPr>
          <w:rFonts w:ascii="仿宋" w:eastAsia="仿宋" w:hAnsi="仿宋"/>
          <w:sz w:val="32"/>
          <w:szCs w:val="32"/>
        </w:rPr>
        <w:t>；</w:t>
      </w:r>
      <w:r w:rsidRPr="00C541B6">
        <w:rPr>
          <w:rFonts w:ascii="仿宋" w:eastAsia="仿宋" w:hAnsi="仿宋" w:hint="eastAsia"/>
          <w:sz w:val="32"/>
          <w:szCs w:val="32"/>
        </w:rPr>
        <w:t>探索科研、推广信息化服务新模式，不断提升科研数据信息共享，启动科研、推广信息化服务平台和信息化配套设施建设；梳理优化管理服务</w:t>
      </w:r>
      <w:r w:rsidRPr="00C541B6">
        <w:rPr>
          <w:rFonts w:ascii="仿宋" w:eastAsia="仿宋" w:hAnsi="仿宋"/>
          <w:sz w:val="32"/>
          <w:szCs w:val="32"/>
        </w:rPr>
        <w:t>流程</w:t>
      </w:r>
      <w:r w:rsidRPr="00C541B6">
        <w:rPr>
          <w:rFonts w:ascii="仿宋" w:eastAsia="仿宋" w:hAnsi="仿宋" w:hint="eastAsia"/>
          <w:sz w:val="32"/>
          <w:szCs w:val="32"/>
        </w:rPr>
        <w:t>,丰富网上事务办理，完善信息化配套设施建设，促进</w:t>
      </w:r>
      <w:r w:rsidRPr="00C541B6">
        <w:rPr>
          <w:rFonts w:ascii="仿宋" w:eastAsia="仿宋" w:hAnsi="仿宋"/>
          <w:sz w:val="32"/>
          <w:szCs w:val="32"/>
        </w:rPr>
        <w:t>治理能力现代化建设。</w:t>
      </w:r>
    </w:p>
    <w:p w:rsidR="005F5ECD" w:rsidRPr="00CD18C7" w:rsidRDefault="005F5ECD" w:rsidP="00C541B6">
      <w:pPr>
        <w:ind w:firstLineChars="200" w:firstLine="643"/>
        <w:rPr>
          <w:rFonts w:ascii="仿宋" w:eastAsia="仿宋" w:hAnsi="仿宋"/>
          <w:b/>
          <w:sz w:val="32"/>
          <w:szCs w:val="32"/>
        </w:rPr>
      </w:pPr>
      <w:r w:rsidRPr="00CD18C7">
        <w:rPr>
          <w:rFonts w:ascii="仿宋" w:eastAsia="仿宋" w:hAnsi="仿宋" w:hint="eastAsia"/>
          <w:b/>
          <w:sz w:val="32"/>
          <w:szCs w:val="32"/>
        </w:rPr>
        <w:t>3.进度安排</w:t>
      </w:r>
    </w:p>
    <w:p w:rsidR="00BE0EC2" w:rsidRDefault="005F5ECD" w:rsidP="00BE0EC2">
      <w:pPr>
        <w:ind w:firstLineChars="200" w:firstLine="640"/>
        <w:rPr>
          <w:rFonts w:ascii="仿宋" w:eastAsia="仿宋" w:hAnsi="仿宋"/>
          <w:sz w:val="32"/>
          <w:szCs w:val="32"/>
        </w:rPr>
      </w:pPr>
      <w:r w:rsidRPr="00C541B6">
        <w:rPr>
          <w:rFonts w:ascii="仿宋" w:eastAsia="仿宋" w:hAnsi="仿宋" w:hint="eastAsia"/>
          <w:sz w:val="32"/>
          <w:szCs w:val="32"/>
        </w:rPr>
        <w:t>第一季度</w:t>
      </w:r>
      <w:r w:rsidR="00BE0EC2">
        <w:rPr>
          <w:rFonts w:ascii="仿宋" w:eastAsia="仿宋" w:hAnsi="仿宋" w:hint="eastAsia"/>
          <w:sz w:val="32"/>
          <w:szCs w:val="32"/>
        </w:rPr>
        <w:t>：</w:t>
      </w:r>
      <w:r w:rsidRPr="00C541B6">
        <w:rPr>
          <w:rFonts w:ascii="仿宋" w:eastAsia="仿宋" w:hAnsi="仿宋" w:hint="eastAsia"/>
          <w:sz w:val="32"/>
          <w:szCs w:val="32"/>
        </w:rPr>
        <w:t>制定工作计划，开展校内需求调研</w:t>
      </w:r>
      <w:r w:rsidR="00BE0EC2">
        <w:rPr>
          <w:rFonts w:ascii="仿宋" w:eastAsia="仿宋" w:hAnsi="仿宋" w:hint="eastAsia"/>
          <w:sz w:val="32"/>
          <w:szCs w:val="32"/>
        </w:rPr>
        <w:t>。</w:t>
      </w:r>
    </w:p>
    <w:p w:rsidR="00BE0EC2" w:rsidRDefault="005F5ECD" w:rsidP="00BE0EC2">
      <w:pPr>
        <w:ind w:firstLineChars="200" w:firstLine="640"/>
        <w:rPr>
          <w:rFonts w:ascii="仿宋" w:eastAsia="仿宋" w:hAnsi="仿宋"/>
          <w:sz w:val="32"/>
          <w:szCs w:val="32"/>
        </w:rPr>
      </w:pPr>
      <w:r w:rsidRPr="00C541B6">
        <w:rPr>
          <w:rFonts w:ascii="仿宋" w:eastAsia="仿宋" w:hAnsi="仿宋" w:hint="eastAsia"/>
          <w:sz w:val="32"/>
          <w:szCs w:val="32"/>
        </w:rPr>
        <w:t>第二季度</w:t>
      </w:r>
      <w:r w:rsidR="00BE0EC2">
        <w:rPr>
          <w:rFonts w:ascii="仿宋" w:eastAsia="仿宋" w:hAnsi="仿宋" w:hint="eastAsia"/>
          <w:sz w:val="32"/>
          <w:szCs w:val="32"/>
        </w:rPr>
        <w:t>：</w:t>
      </w:r>
      <w:r w:rsidRPr="00C541B6">
        <w:rPr>
          <w:rFonts w:ascii="仿宋" w:eastAsia="仿宋" w:hAnsi="仿宋" w:hint="eastAsia"/>
          <w:sz w:val="32"/>
          <w:szCs w:val="32"/>
        </w:rPr>
        <w:t>广泛开展调研，编制年度重点项目建设计划</w:t>
      </w:r>
      <w:r w:rsidR="00BE0EC2">
        <w:rPr>
          <w:rFonts w:ascii="仿宋" w:eastAsia="仿宋" w:hAnsi="仿宋" w:hint="eastAsia"/>
          <w:sz w:val="32"/>
          <w:szCs w:val="32"/>
        </w:rPr>
        <w:t>。</w:t>
      </w:r>
    </w:p>
    <w:p w:rsidR="00BE0EC2" w:rsidRDefault="005F5ECD" w:rsidP="00BE0EC2">
      <w:pPr>
        <w:ind w:firstLineChars="200" w:firstLine="640"/>
        <w:rPr>
          <w:rFonts w:ascii="仿宋" w:eastAsia="仿宋" w:hAnsi="仿宋"/>
          <w:sz w:val="32"/>
          <w:szCs w:val="32"/>
        </w:rPr>
      </w:pPr>
      <w:r w:rsidRPr="00C541B6">
        <w:rPr>
          <w:rFonts w:ascii="仿宋" w:eastAsia="仿宋" w:hAnsi="仿宋" w:hint="eastAsia"/>
          <w:sz w:val="32"/>
          <w:szCs w:val="32"/>
        </w:rPr>
        <w:t>第三季度</w:t>
      </w:r>
      <w:r w:rsidR="00BE0EC2">
        <w:rPr>
          <w:rFonts w:ascii="仿宋" w:eastAsia="仿宋" w:hAnsi="仿宋" w:hint="eastAsia"/>
          <w:sz w:val="32"/>
          <w:szCs w:val="32"/>
        </w:rPr>
        <w:t>：</w:t>
      </w:r>
      <w:r w:rsidRPr="00C541B6">
        <w:rPr>
          <w:rFonts w:ascii="仿宋" w:eastAsia="仿宋" w:hAnsi="仿宋" w:hint="eastAsia"/>
          <w:sz w:val="32"/>
          <w:szCs w:val="32"/>
        </w:rPr>
        <w:t>推进年度重点建设项目实施</w:t>
      </w:r>
      <w:r w:rsidR="00BE0EC2">
        <w:rPr>
          <w:rFonts w:ascii="仿宋" w:eastAsia="仿宋" w:hAnsi="仿宋" w:hint="eastAsia"/>
          <w:sz w:val="32"/>
          <w:szCs w:val="32"/>
        </w:rPr>
        <w:t>。</w:t>
      </w:r>
    </w:p>
    <w:p w:rsidR="005F5ECD" w:rsidRPr="00C541B6" w:rsidRDefault="005F5ECD" w:rsidP="00BE0EC2">
      <w:pPr>
        <w:ind w:firstLineChars="200" w:firstLine="640"/>
        <w:rPr>
          <w:rFonts w:ascii="仿宋" w:eastAsia="仿宋" w:hAnsi="仿宋"/>
          <w:sz w:val="32"/>
          <w:szCs w:val="32"/>
        </w:rPr>
      </w:pPr>
      <w:r w:rsidRPr="00C541B6">
        <w:rPr>
          <w:rFonts w:ascii="仿宋" w:eastAsia="仿宋" w:hAnsi="仿宋" w:hint="eastAsia"/>
          <w:sz w:val="32"/>
          <w:szCs w:val="32"/>
        </w:rPr>
        <w:lastRenderedPageBreak/>
        <w:t>第四季度</w:t>
      </w:r>
      <w:r w:rsidR="00BE0EC2">
        <w:rPr>
          <w:rFonts w:ascii="仿宋" w:eastAsia="仿宋" w:hAnsi="仿宋" w:hint="eastAsia"/>
          <w:sz w:val="32"/>
          <w:szCs w:val="32"/>
        </w:rPr>
        <w:t>：</w:t>
      </w:r>
      <w:r w:rsidRPr="00C541B6">
        <w:rPr>
          <w:rFonts w:ascii="仿宋" w:eastAsia="仿宋" w:hAnsi="仿宋" w:hint="eastAsia"/>
          <w:sz w:val="32"/>
          <w:szCs w:val="32"/>
        </w:rPr>
        <w:t>完成年度目标建设任务。</w:t>
      </w:r>
    </w:p>
    <w:p w:rsidR="005F5ECD" w:rsidRPr="00CD18C7" w:rsidRDefault="005F5ECD" w:rsidP="00BE0EC2">
      <w:pPr>
        <w:ind w:firstLineChars="200" w:firstLine="643"/>
        <w:rPr>
          <w:rFonts w:ascii="仿宋" w:eastAsia="仿宋" w:hAnsi="仿宋"/>
          <w:b/>
          <w:sz w:val="32"/>
          <w:szCs w:val="32"/>
        </w:rPr>
      </w:pPr>
      <w:r w:rsidRPr="00CD18C7">
        <w:rPr>
          <w:rFonts w:ascii="仿宋" w:eastAsia="仿宋" w:hAnsi="仿宋" w:hint="eastAsia"/>
          <w:b/>
          <w:sz w:val="32"/>
          <w:szCs w:val="32"/>
        </w:rPr>
        <w:t>4.预期目标及成效</w:t>
      </w:r>
    </w:p>
    <w:p w:rsidR="005F5ECD" w:rsidRPr="00C541B6" w:rsidRDefault="005F5ECD" w:rsidP="00BE0EC2">
      <w:pPr>
        <w:ind w:firstLineChars="200" w:firstLine="600"/>
        <w:rPr>
          <w:rFonts w:ascii="仿宋" w:eastAsia="仿宋" w:hAnsi="仿宋"/>
          <w:sz w:val="32"/>
          <w:szCs w:val="32"/>
        </w:rPr>
      </w:pPr>
      <w:r w:rsidRPr="00C541B6">
        <w:rPr>
          <w:rFonts w:ascii="仿宋" w:eastAsia="仿宋" w:hAnsi="仿宋" w:cs="仿宋" w:hint="eastAsia"/>
          <w:bCs/>
          <w:sz w:val="30"/>
          <w:szCs w:val="30"/>
        </w:rPr>
        <w:t>以</w:t>
      </w:r>
      <w:r w:rsidRPr="00C541B6">
        <w:rPr>
          <w:rFonts w:ascii="仿宋" w:eastAsia="仿宋" w:hAnsi="仿宋" w:hint="eastAsia"/>
          <w:sz w:val="32"/>
          <w:szCs w:val="32"/>
        </w:rPr>
        <w:t>信息技术与教育教学、科研推广、治理能力等深度融合，助推学校治理能力和治理水平提升为目标</w:t>
      </w:r>
      <w:r w:rsidRPr="00C541B6">
        <w:rPr>
          <w:rFonts w:ascii="仿宋" w:eastAsia="仿宋" w:hAnsi="仿宋" w:cs="仿宋" w:hint="eastAsia"/>
          <w:bCs/>
          <w:sz w:val="30"/>
          <w:szCs w:val="30"/>
        </w:rPr>
        <w:t>，加强沟通协调，</w:t>
      </w:r>
      <w:r w:rsidRPr="00C541B6">
        <w:rPr>
          <w:rFonts w:ascii="仿宋" w:eastAsia="仿宋" w:hAnsi="仿宋" w:hint="eastAsia"/>
          <w:sz w:val="32"/>
          <w:szCs w:val="32"/>
        </w:rPr>
        <w:t>做好信息化战略目标任务分解落实，推进信息化战略全面实施。</w:t>
      </w:r>
    </w:p>
    <w:p w:rsidR="005F5ECD" w:rsidRPr="002155C7" w:rsidRDefault="005F5ECD" w:rsidP="00BE0EC2">
      <w:pPr>
        <w:ind w:firstLineChars="200" w:firstLine="640"/>
        <w:rPr>
          <w:rFonts w:ascii="仿宋" w:eastAsia="仿宋" w:hAnsi="仿宋"/>
          <w:sz w:val="32"/>
          <w:szCs w:val="32"/>
        </w:rPr>
      </w:pPr>
      <w:r w:rsidRPr="002155C7">
        <w:rPr>
          <w:rFonts w:ascii="仿宋" w:eastAsia="仿宋" w:hAnsi="仿宋" w:hint="eastAsia"/>
          <w:sz w:val="32"/>
          <w:szCs w:val="32"/>
        </w:rPr>
        <w:t>推进本研一体化教学、科研等信息服务系统建设，破除数据孤岛，打通系统壁垒，做到信息融合，流程再造优化，促进整合融合。（教务处、研究生院、科研院、推广处、网教中心）</w:t>
      </w:r>
    </w:p>
    <w:p w:rsidR="005F5ECD" w:rsidRPr="002155C7" w:rsidRDefault="005F5ECD" w:rsidP="00BE0EC2">
      <w:pPr>
        <w:ind w:firstLineChars="200" w:firstLine="640"/>
        <w:rPr>
          <w:rFonts w:ascii="仿宋" w:eastAsia="仿宋" w:hAnsi="仿宋"/>
          <w:sz w:val="32"/>
          <w:szCs w:val="32"/>
        </w:rPr>
      </w:pPr>
      <w:r w:rsidRPr="002155C7">
        <w:rPr>
          <w:rFonts w:ascii="仿宋" w:eastAsia="仿宋" w:hAnsi="仿宋" w:hint="eastAsia"/>
          <w:sz w:val="32"/>
          <w:szCs w:val="32"/>
        </w:rPr>
        <w:t>启动“一网通办”系统建设，摸排各部门管理服务</w:t>
      </w:r>
      <w:r w:rsidR="002155C7">
        <w:rPr>
          <w:rFonts w:ascii="仿宋" w:eastAsia="仿宋" w:hAnsi="仿宋" w:hint="eastAsia"/>
          <w:sz w:val="32"/>
          <w:szCs w:val="32"/>
        </w:rPr>
        <w:t>清单，助推治理效能提升。（党校</w:t>
      </w:r>
      <w:r w:rsidRPr="002155C7">
        <w:rPr>
          <w:rFonts w:ascii="仿宋" w:eastAsia="仿宋" w:hAnsi="仿宋" w:hint="eastAsia"/>
          <w:sz w:val="32"/>
          <w:szCs w:val="32"/>
        </w:rPr>
        <w:t>办、机关党委、网教中心）</w:t>
      </w:r>
    </w:p>
    <w:p w:rsidR="005F5ECD" w:rsidRPr="00C541B6" w:rsidRDefault="005F5ECD" w:rsidP="00BE0EC2">
      <w:pPr>
        <w:ind w:firstLineChars="200" w:firstLine="640"/>
        <w:rPr>
          <w:rFonts w:ascii="仿宋" w:eastAsia="仿宋" w:hAnsi="仿宋"/>
          <w:sz w:val="32"/>
          <w:szCs w:val="32"/>
        </w:rPr>
      </w:pPr>
      <w:r w:rsidRPr="002155C7">
        <w:rPr>
          <w:rFonts w:ascii="仿宋" w:eastAsia="仿宋" w:hAnsi="仿宋" w:hint="eastAsia"/>
          <w:sz w:val="32"/>
          <w:szCs w:val="32"/>
        </w:rPr>
        <w:t>坚持以重点项目为牵引，加强统筹协调，系统推进学校信息化建设和网络安全工作。从面向管理者向面向服务对象转变职能，提升师生的幸福感和获得感。</w:t>
      </w:r>
    </w:p>
    <w:p w:rsidR="005F5ECD" w:rsidRPr="00CD18C7" w:rsidRDefault="005F5ECD" w:rsidP="00BE0EC2">
      <w:pPr>
        <w:ind w:firstLineChars="200" w:firstLine="643"/>
        <w:rPr>
          <w:rFonts w:ascii="仿宋" w:eastAsia="仿宋" w:hAnsi="仿宋"/>
          <w:b/>
          <w:sz w:val="32"/>
          <w:szCs w:val="32"/>
        </w:rPr>
      </w:pPr>
      <w:r w:rsidRPr="00CD18C7">
        <w:rPr>
          <w:rFonts w:ascii="仿宋" w:eastAsia="仿宋" w:hAnsi="仿宋" w:hint="eastAsia"/>
          <w:b/>
          <w:sz w:val="32"/>
          <w:szCs w:val="32"/>
        </w:rPr>
        <w:t>5.</w:t>
      </w:r>
      <w:r w:rsidR="00BE0EC2">
        <w:rPr>
          <w:rFonts w:ascii="仿宋" w:eastAsia="仿宋" w:hAnsi="仿宋" w:hint="eastAsia"/>
          <w:b/>
          <w:sz w:val="32"/>
          <w:szCs w:val="32"/>
        </w:rPr>
        <w:t>问题及建议</w:t>
      </w:r>
    </w:p>
    <w:p w:rsidR="005F5ECD" w:rsidRPr="00C541B6" w:rsidRDefault="005F5ECD" w:rsidP="00BE0EC2">
      <w:pPr>
        <w:ind w:firstLineChars="200" w:firstLine="640"/>
        <w:rPr>
          <w:rFonts w:ascii="仿宋" w:eastAsia="仿宋" w:hAnsi="仿宋"/>
          <w:sz w:val="32"/>
          <w:szCs w:val="32"/>
        </w:rPr>
      </w:pPr>
      <w:r w:rsidRPr="00C541B6">
        <w:rPr>
          <w:rFonts w:ascii="仿宋" w:eastAsia="仿宋" w:hAnsi="仿宋" w:hint="eastAsia"/>
          <w:sz w:val="32"/>
          <w:szCs w:val="32"/>
        </w:rPr>
        <w:t>年初的新冠肺炎疫情对原有计划带来较大影响，有些工作需要跨年度来完成。</w:t>
      </w: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161F24" w:rsidRPr="00115EDF" w:rsidRDefault="003156F8" w:rsidP="00A24598">
      <w:pPr>
        <w:ind w:firstLineChars="200" w:firstLine="640"/>
        <w:rPr>
          <w:rFonts w:ascii="黑体" w:eastAsia="黑体" w:hAnsi="黑体"/>
          <w:sz w:val="32"/>
          <w:szCs w:val="32"/>
        </w:rPr>
      </w:pPr>
      <w:r>
        <w:rPr>
          <w:rFonts w:ascii="黑体" w:eastAsia="黑体" w:hAnsi="黑体" w:hint="eastAsia"/>
          <w:sz w:val="32"/>
          <w:szCs w:val="32"/>
        </w:rPr>
        <w:lastRenderedPageBreak/>
        <w:t>十</w:t>
      </w:r>
      <w:r w:rsidR="00A24598" w:rsidRPr="00115EDF">
        <w:rPr>
          <w:rFonts w:ascii="黑体" w:eastAsia="黑体" w:hAnsi="黑体" w:hint="eastAsia"/>
          <w:sz w:val="32"/>
          <w:szCs w:val="32"/>
        </w:rPr>
        <w:t>、</w:t>
      </w:r>
      <w:r w:rsidR="00035F99" w:rsidRPr="00115EDF">
        <w:rPr>
          <w:rFonts w:ascii="黑体" w:eastAsia="黑体" w:hAnsi="黑体" w:hint="eastAsia"/>
          <w:sz w:val="32"/>
          <w:szCs w:val="32"/>
        </w:rPr>
        <w:t>积极构建支撑四大学科使命的学科体系</w:t>
      </w:r>
      <w:r w:rsidR="00A24598" w:rsidRPr="00115EDF">
        <w:rPr>
          <w:rFonts w:ascii="黑体" w:eastAsia="黑体" w:hAnsi="黑体" w:hint="eastAsia"/>
          <w:sz w:val="32"/>
          <w:szCs w:val="32"/>
        </w:rPr>
        <w:t>。</w:t>
      </w:r>
    </w:p>
    <w:p w:rsidR="00161F24" w:rsidRPr="00A24598" w:rsidRDefault="00161F24" w:rsidP="00C541B6">
      <w:pPr>
        <w:ind w:firstLineChars="200" w:firstLine="643"/>
        <w:rPr>
          <w:rFonts w:ascii="仿宋" w:eastAsia="仿宋" w:hAnsi="仿宋"/>
          <w:b/>
          <w:sz w:val="32"/>
          <w:szCs w:val="32"/>
        </w:rPr>
      </w:pPr>
      <w:r w:rsidRPr="00CD18C7">
        <w:rPr>
          <w:rFonts w:ascii="仿宋" w:eastAsia="仿宋" w:hAnsi="仿宋" w:hint="eastAsia"/>
          <w:b/>
          <w:sz w:val="32"/>
          <w:szCs w:val="32"/>
        </w:rPr>
        <w:t>责任单位</w:t>
      </w:r>
      <w:r w:rsidRPr="00A24598">
        <w:rPr>
          <w:rFonts w:ascii="仿宋" w:eastAsia="仿宋" w:hAnsi="仿宋" w:hint="eastAsia"/>
          <w:b/>
          <w:sz w:val="32"/>
          <w:szCs w:val="32"/>
        </w:rPr>
        <w:t>：</w:t>
      </w:r>
      <w:r w:rsidRPr="00A24598">
        <w:rPr>
          <w:rFonts w:ascii="仿宋" w:eastAsia="仿宋" w:hAnsi="仿宋" w:hint="eastAsia"/>
          <w:sz w:val="32"/>
          <w:szCs w:val="32"/>
        </w:rPr>
        <w:t>发改处</w:t>
      </w:r>
    </w:p>
    <w:p w:rsidR="00161F24" w:rsidRPr="00CD18C7" w:rsidRDefault="00161F24" w:rsidP="00C541B6">
      <w:pPr>
        <w:ind w:firstLineChars="200" w:firstLine="643"/>
        <w:rPr>
          <w:rFonts w:ascii="仿宋" w:eastAsia="仿宋" w:hAnsi="仿宋"/>
          <w:b/>
          <w:sz w:val="32"/>
          <w:szCs w:val="32"/>
        </w:rPr>
      </w:pPr>
      <w:r w:rsidRPr="00CD18C7">
        <w:rPr>
          <w:rFonts w:ascii="仿宋" w:eastAsia="仿宋" w:hAnsi="仿宋" w:hint="eastAsia"/>
          <w:b/>
          <w:sz w:val="32"/>
          <w:szCs w:val="32"/>
        </w:rPr>
        <w:t>实施计划：</w:t>
      </w:r>
    </w:p>
    <w:p w:rsidR="00161F24" w:rsidRPr="00C541B6" w:rsidRDefault="00161F24" w:rsidP="00C541B6">
      <w:pPr>
        <w:ind w:firstLineChars="200" w:firstLine="643"/>
        <w:rPr>
          <w:rFonts w:ascii="仿宋" w:eastAsia="仿宋" w:hAnsi="仿宋"/>
          <w:b/>
          <w:sz w:val="32"/>
          <w:szCs w:val="32"/>
        </w:rPr>
      </w:pPr>
      <w:r w:rsidRPr="00C541B6">
        <w:rPr>
          <w:rFonts w:ascii="仿宋" w:eastAsia="仿宋" w:hAnsi="仿宋" w:hint="eastAsia"/>
          <w:b/>
          <w:sz w:val="32"/>
          <w:szCs w:val="32"/>
        </w:rPr>
        <w:t>1</w:t>
      </w:r>
      <w:r w:rsidRPr="00C541B6">
        <w:rPr>
          <w:rFonts w:ascii="仿宋" w:eastAsia="仿宋" w:hAnsi="仿宋"/>
          <w:b/>
          <w:sz w:val="32"/>
          <w:szCs w:val="32"/>
        </w:rPr>
        <w:t>.</w:t>
      </w:r>
      <w:r w:rsidR="00CD18C7">
        <w:rPr>
          <w:rFonts w:ascii="仿宋" w:eastAsia="仿宋" w:hAnsi="仿宋" w:hint="eastAsia"/>
          <w:b/>
          <w:sz w:val="32"/>
          <w:szCs w:val="32"/>
        </w:rPr>
        <w:t>实施思路</w:t>
      </w:r>
    </w:p>
    <w:p w:rsidR="00161F24" w:rsidRPr="00C541B6" w:rsidRDefault="00161F24" w:rsidP="00C541B6">
      <w:pPr>
        <w:ind w:firstLineChars="200" w:firstLine="640"/>
        <w:rPr>
          <w:rFonts w:ascii="仿宋" w:eastAsia="仿宋" w:hAnsi="仿宋"/>
          <w:b/>
          <w:sz w:val="32"/>
          <w:szCs w:val="32"/>
        </w:rPr>
      </w:pPr>
      <w:r w:rsidRPr="00C541B6">
        <w:rPr>
          <w:rFonts w:ascii="仿宋" w:eastAsia="仿宋" w:hAnsi="仿宋" w:hint="eastAsia"/>
          <w:bCs/>
          <w:sz w:val="32"/>
          <w:szCs w:val="32"/>
        </w:rPr>
        <w:t>系统构建支撑四大学科使命的学科体系，促进学科组织模式创新，探索建立学科融合发展机制和集群化建设机制。推进新兴交叉学科建设，着力提升原始创新水平。将</w:t>
      </w:r>
      <w:r w:rsidRPr="00C541B6">
        <w:rPr>
          <w:rFonts w:ascii="仿宋" w:eastAsia="仿宋" w:hAnsi="仿宋" w:hint="eastAsia"/>
          <w:sz w:val="32"/>
          <w:szCs w:val="32"/>
        </w:rPr>
        <w:t>四大学科使命深度融入人才培养、科学研究、社会服务、国际合作等方面工作，促进供给侧结构性改革，实现内涵式发展。</w:t>
      </w:r>
    </w:p>
    <w:p w:rsidR="00161F24" w:rsidRPr="00C541B6" w:rsidRDefault="00161F24" w:rsidP="00C541B6">
      <w:pPr>
        <w:ind w:firstLineChars="200" w:firstLine="643"/>
        <w:rPr>
          <w:rFonts w:ascii="仿宋" w:eastAsia="仿宋" w:hAnsi="仿宋"/>
          <w:b/>
          <w:sz w:val="32"/>
          <w:szCs w:val="32"/>
        </w:rPr>
      </w:pPr>
      <w:r w:rsidRPr="00C541B6">
        <w:rPr>
          <w:rFonts w:ascii="仿宋" w:eastAsia="仿宋" w:hAnsi="仿宋" w:hint="eastAsia"/>
          <w:b/>
          <w:sz w:val="32"/>
          <w:szCs w:val="32"/>
        </w:rPr>
        <w:t>2</w:t>
      </w:r>
      <w:r w:rsidRPr="00C541B6">
        <w:rPr>
          <w:rFonts w:ascii="仿宋" w:eastAsia="仿宋" w:hAnsi="仿宋"/>
          <w:b/>
          <w:sz w:val="32"/>
          <w:szCs w:val="32"/>
        </w:rPr>
        <w:t>.</w:t>
      </w:r>
      <w:r w:rsidRPr="00C541B6">
        <w:rPr>
          <w:rFonts w:ascii="仿宋" w:eastAsia="仿宋" w:hAnsi="仿宋" w:hint="eastAsia"/>
          <w:b/>
          <w:sz w:val="32"/>
          <w:szCs w:val="32"/>
        </w:rPr>
        <w:t>落实举措</w:t>
      </w:r>
    </w:p>
    <w:p w:rsidR="00161F24" w:rsidRPr="00C541B6" w:rsidRDefault="00161F24" w:rsidP="00C541B6">
      <w:pPr>
        <w:ind w:firstLineChars="200" w:firstLine="640"/>
        <w:rPr>
          <w:rFonts w:ascii="仿宋" w:eastAsia="仿宋" w:hAnsi="仿宋"/>
          <w:bCs/>
          <w:sz w:val="32"/>
          <w:szCs w:val="32"/>
        </w:rPr>
      </w:pPr>
      <w:r w:rsidRPr="00C541B6">
        <w:rPr>
          <w:rFonts w:ascii="仿宋" w:eastAsia="仿宋" w:hAnsi="仿宋" w:hint="eastAsia"/>
          <w:bCs/>
          <w:sz w:val="32"/>
          <w:szCs w:val="32"/>
        </w:rPr>
        <w:t>（1）面向服务保障粮食安全、生态文明建设、乡村振兴战略实施，突出优势特色，持续强化 “双一流”五大学科群建设，探索建立学科融合发展机制和集群化建设机制。</w:t>
      </w:r>
    </w:p>
    <w:p w:rsidR="00161F24" w:rsidRPr="00C541B6" w:rsidRDefault="00161F24" w:rsidP="00C541B6">
      <w:pPr>
        <w:ind w:firstLineChars="200" w:firstLine="640"/>
        <w:rPr>
          <w:rFonts w:ascii="仿宋" w:eastAsia="仿宋" w:hAnsi="仿宋"/>
          <w:bCs/>
          <w:sz w:val="32"/>
          <w:szCs w:val="32"/>
        </w:rPr>
      </w:pPr>
      <w:r w:rsidRPr="00C541B6">
        <w:rPr>
          <w:rFonts w:ascii="仿宋" w:eastAsia="仿宋" w:hAnsi="仿宋" w:hint="eastAsia"/>
          <w:bCs/>
          <w:sz w:val="32"/>
          <w:szCs w:val="32"/>
        </w:rPr>
        <w:t>（</w:t>
      </w:r>
      <w:r w:rsidRPr="00C541B6">
        <w:rPr>
          <w:rFonts w:ascii="仿宋" w:eastAsia="仿宋" w:hAnsi="仿宋"/>
          <w:bCs/>
          <w:sz w:val="32"/>
          <w:szCs w:val="32"/>
        </w:rPr>
        <w:t>2</w:t>
      </w:r>
      <w:r w:rsidRPr="00C541B6">
        <w:rPr>
          <w:rFonts w:ascii="仿宋" w:eastAsia="仿宋" w:hAnsi="仿宋" w:hint="eastAsia"/>
          <w:bCs/>
          <w:sz w:val="32"/>
          <w:szCs w:val="32"/>
        </w:rPr>
        <w:t>）面向人类健康新兴学科领域，注重补齐发展短板，促进学科组织模式创新，着力谋划建设生物医学和人类健康交叉学科研究中心，培育新的学科增长点。</w:t>
      </w:r>
    </w:p>
    <w:p w:rsidR="00161F24" w:rsidRPr="00C541B6" w:rsidRDefault="00161F24" w:rsidP="00C541B6">
      <w:pPr>
        <w:ind w:firstLineChars="200" w:firstLine="640"/>
        <w:rPr>
          <w:rFonts w:ascii="仿宋" w:eastAsia="仿宋" w:hAnsi="仿宋"/>
          <w:b/>
          <w:sz w:val="32"/>
          <w:szCs w:val="32"/>
        </w:rPr>
      </w:pPr>
      <w:r w:rsidRPr="00C541B6">
        <w:rPr>
          <w:rFonts w:ascii="仿宋" w:eastAsia="仿宋" w:hAnsi="仿宋" w:hint="eastAsia"/>
          <w:bCs/>
          <w:sz w:val="32"/>
          <w:szCs w:val="32"/>
        </w:rPr>
        <w:t>（3）结合“五个标杆”创建和“十四五”规划编制，将</w:t>
      </w:r>
      <w:r w:rsidRPr="00C541B6">
        <w:rPr>
          <w:rFonts w:ascii="仿宋" w:eastAsia="仿宋" w:hAnsi="仿宋" w:hint="eastAsia"/>
          <w:sz w:val="32"/>
          <w:szCs w:val="32"/>
        </w:rPr>
        <w:t>四大学科使命深度融入人才培养、科学研究、社会服务、国际合作等方面工作，促进学校各项事业内涵式发展。</w:t>
      </w: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D84766" w:rsidRDefault="00D84766" w:rsidP="00A24598">
      <w:pPr>
        <w:ind w:firstLineChars="200" w:firstLine="643"/>
        <w:rPr>
          <w:rFonts w:ascii="仿宋" w:eastAsia="仿宋" w:hAnsi="仿宋"/>
          <w:b/>
          <w:sz w:val="32"/>
          <w:szCs w:val="32"/>
        </w:rPr>
      </w:pPr>
    </w:p>
    <w:p w:rsidR="00234D2A" w:rsidRPr="00115EDF" w:rsidRDefault="00A24598" w:rsidP="00CD18C7">
      <w:pPr>
        <w:ind w:firstLineChars="200" w:firstLine="640"/>
        <w:rPr>
          <w:rFonts w:ascii="黑体" w:eastAsia="黑体" w:hAnsi="黑体"/>
          <w:sz w:val="32"/>
          <w:szCs w:val="32"/>
        </w:rPr>
      </w:pPr>
      <w:r w:rsidRPr="00115EDF">
        <w:rPr>
          <w:rFonts w:ascii="黑体" w:eastAsia="黑体" w:hAnsi="黑体" w:hint="eastAsia"/>
          <w:sz w:val="32"/>
          <w:szCs w:val="32"/>
        </w:rPr>
        <w:lastRenderedPageBreak/>
        <w:t>十</w:t>
      </w:r>
      <w:r w:rsidR="00AB29E3">
        <w:rPr>
          <w:rFonts w:ascii="黑体" w:eastAsia="黑体" w:hAnsi="黑体" w:hint="eastAsia"/>
          <w:sz w:val="32"/>
          <w:szCs w:val="32"/>
        </w:rPr>
        <w:t>一</w:t>
      </w:r>
      <w:r w:rsidRPr="00115EDF">
        <w:rPr>
          <w:rFonts w:ascii="黑体" w:eastAsia="黑体" w:hAnsi="黑体" w:hint="eastAsia"/>
          <w:sz w:val="32"/>
          <w:szCs w:val="32"/>
        </w:rPr>
        <w:t>、组织做好第五轮学科评估工作。</w:t>
      </w:r>
    </w:p>
    <w:p w:rsidR="00234D2A" w:rsidRPr="00C541B6" w:rsidRDefault="00234D2A" w:rsidP="00CD18C7">
      <w:pPr>
        <w:ind w:firstLineChars="200" w:firstLine="643"/>
        <w:rPr>
          <w:rFonts w:ascii="仿宋" w:eastAsia="仿宋" w:hAnsi="仿宋"/>
          <w:sz w:val="32"/>
          <w:szCs w:val="32"/>
        </w:rPr>
      </w:pPr>
      <w:r w:rsidRPr="00CD18C7">
        <w:rPr>
          <w:rFonts w:ascii="仿宋" w:eastAsia="仿宋" w:hAnsi="仿宋" w:hint="eastAsia"/>
          <w:b/>
          <w:sz w:val="32"/>
          <w:szCs w:val="32"/>
        </w:rPr>
        <w:t>责任单位：</w:t>
      </w:r>
      <w:r w:rsidRPr="00C541B6">
        <w:rPr>
          <w:rFonts w:ascii="仿宋" w:eastAsia="仿宋" w:hAnsi="仿宋" w:hint="eastAsia"/>
          <w:sz w:val="32"/>
          <w:szCs w:val="32"/>
        </w:rPr>
        <w:t>发改处、“双一流办”</w:t>
      </w:r>
    </w:p>
    <w:p w:rsidR="00234D2A" w:rsidRPr="00C541B6" w:rsidRDefault="00234D2A" w:rsidP="00CD18C7">
      <w:pPr>
        <w:ind w:firstLineChars="200" w:firstLine="643"/>
        <w:rPr>
          <w:rFonts w:ascii="仿宋" w:eastAsia="仿宋" w:hAnsi="仿宋"/>
          <w:sz w:val="32"/>
          <w:szCs w:val="32"/>
        </w:rPr>
      </w:pPr>
      <w:r w:rsidRPr="00CD18C7">
        <w:rPr>
          <w:rFonts w:ascii="仿宋" w:eastAsia="仿宋" w:hAnsi="仿宋" w:hint="eastAsia"/>
          <w:b/>
          <w:sz w:val="32"/>
          <w:szCs w:val="32"/>
        </w:rPr>
        <w:t>配合单位</w:t>
      </w:r>
      <w:r w:rsidR="00CD18C7">
        <w:rPr>
          <w:rFonts w:ascii="仿宋" w:eastAsia="仿宋" w:hAnsi="仿宋" w:hint="eastAsia"/>
          <w:b/>
          <w:sz w:val="32"/>
          <w:szCs w:val="32"/>
        </w:rPr>
        <w:t>：</w:t>
      </w:r>
      <w:r w:rsidRPr="00C541B6">
        <w:rPr>
          <w:rFonts w:ascii="仿宋" w:eastAsia="仿宋" w:hAnsi="仿宋" w:hint="eastAsia"/>
          <w:sz w:val="32"/>
          <w:szCs w:val="32"/>
        </w:rPr>
        <w:t>人事处、人才办、科研院、推广处、研究生院、研工部、教务处、国际处、学生处（学工部）、就业中心、校友会、组织部、宣传部（教师工作部）、图书馆及各学院（所）</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实施计划</w:t>
      </w:r>
      <w:r w:rsidR="00CD18C7">
        <w:rPr>
          <w:rFonts w:ascii="仿宋" w:eastAsia="仿宋" w:hAnsi="仿宋" w:hint="eastAsia"/>
          <w:b/>
          <w:sz w:val="32"/>
          <w:szCs w:val="32"/>
        </w:rPr>
        <w:t>：</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1.实施思路</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sz w:val="32"/>
          <w:szCs w:val="32"/>
        </w:rPr>
        <w:t>通过加强组织领导</w:t>
      </w:r>
      <w:r w:rsidRPr="00C541B6">
        <w:rPr>
          <w:rFonts w:ascii="仿宋" w:eastAsia="仿宋" w:hAnsi="仿宋" w:hint="eastAsia"/>
          <w:sz w:val="32"/>
          <w:szCs w:val="32"/>
        </w:rPr>
        <w:t>，创新评估工作实施推进机制，压实</w:t>
      </w:r>
      <w:r w:rsidRPr="00C541B6">
        <w:rPr>
          <w:rFonts w:ascii="仿宋" w:eastAsia="仿宋" w:hAnsi="仿宋"/>
          <w:sz w:val="32"/>
          <w:szCs w:val="32"/>
        </w:rPr>
        <w:t>学校</w:t>
      </w:r>
      <w:r w:rsidRPr="00C541B6">
        <w:rPr>
          <w:rFonts w:ascii="仿宋" w:eastAsia="仿宋" w:hAnsi="仿宋" w:hint="eastAsia"/>
          <w:sz w:val="32"/>
          <w:szCs w:val="32"/>
        </w:rPr>
        <w:t>、</w:t>
      </w:r>
      <w:r w:rsidRPr="00C541B6">
        <w:rPr>
          <w:rFonts w:ascii="仿宋" w:eastAsia="仿宋" w:hAnsi="仿宋"/>
          <w:sz w:val="32"/>
          <w:szCs w:val="32"/>
        </w:rPr>
        <w:t>学院层面工作</w:t>
      </w:r>
      <w:r w:rsidRPr="00C541B6">
        <w:rPr>
          <w:rFonts w:ascii="仿宋" w:eastAsia="仿宋" w:hAnsi="仿宋" w:hint="eastAsia"/>
          <w:sz w:val="32"/>
          <w:szCs w:val="32"/>
        </w:rPr>
        <w:t>任务，使每项评估工作落实落地。划拨专项工作经费，设立绩效奖励和建设支持经费，强化工作保障，鼓励学科争优。</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2.落实举措</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sz w:val="32"/>
          <w:szCs w:val="32"/>
        </w:rPr>
        <w:t>加强组织领导</w:t>
      </w:r>
      <w:r w:rsidRPr="00C541B6">
        <w:rPr>
          <w:rFonts w:ascii="仿宋" w:eastAsia="仿宋" w:hAnsi="仿宋" w:hint="eastAsia"/>
          <w:sz w:val="32"/>
          <w:szCs w:val="32"/>
        </w:rPr>
        <w:t>。</w:t>
      </w:r>
      <w:r w:rsidRPr="00C541B6">
        <w:rPr>
          <w:rFonts w:ascii="仿宋" w:eastAsia="仿宋" w:hAnsi="仿宋"/>
          <w:sz w:val="32"/>
          <w:szCs w:val="32"/>
        </w:rPr>
        <w:t>相关校领导对分管职能部门和联系学院参与学科评估工作予以指导、检查和督促，协调解决相关问题。参评过程中的重要事项提请校长办公会研究。</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成立学科评估专项工作组。</w:t>
      </w:r>
      <w:r w:rsidRPr="00C541B6">
        <w:rPr>
          <w:rFonts w:ascii="仿宋" w:eastAsia="仿宋" w:hAnsi="仿宋"/>
          <w:sz w:val="32"/>
          <w:szCs w:val="32"/>
        </w:rPr>
        <w:t>在学校层面，成立5个专项工作组，加强对学科评估的综合协调，以及对人才培养、就业与校友、党建与思政教育、社会服务等专项工作的指导。</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sz w:val="32"/>
          <w:szCs w:val="32"/>
        </w:rPr>
        <w:t>建立学院集群化参评机制</w:t>
      </w:r>
      <w:r w:rsidRPr="00C541B6">
        <w:rPr>
          <w:rFonts w:ascii="仿宋" w:eastAsia="仿宋" w:hAnsi="仿宋" w:hint="eastAsia"/>
          <w:sz w:val="32"/>
          <w:szCs w:val="32"/>
        </w:rPr>
        <w:t>。</w:t>
      </w:r>
      <w:r w:rsidRPr="00C541B6">
        <w:rPr>
          <w:rFonts w:ascii="仿宋" w:eastAsia="仿宋" w:hAnsi="仿宋"/>
          <w:sz w:val="32"/>
          <w:szCs w:val="32"/>
        </w:rPr>
        <w:t>针对我校相关学科跨学院建设存在的体制问题，依据学科属性建立学院集群化评估机制。基于学校学科跨学院建设具体情况及参评目标，拟</w:t>
      </w:r>
      <w:r w:rsidRPr="00C541B6">
        <w:rPr>
          <w:rFonts w:ascii="仿宋" w:eastAsia="仿宋" w:hAnsi="仿宋" w:hint="eastAsia"/>
          <w:sz w:val="32"/>
          <w:szCs w:val="32"/>
        </w:rPr>
        <w:t>率先对</w:t>
      </w:r>
      <w:r w:rsidRPr="00C541B6">
        <w:rPr>
          <w:rFonts w:ascii="仿宋" w:eastAsia="仿宋" w:hAnsi="仿宋"/>
          <w:sz w:val="32"/>
          <w:szCs w:val="32"/>
        </w:rPr>
        <w:t>七个</w:t>
      </w:r>
      <w:r w:rsidRPr="00C541B6">
        <w:rPr>
          <w:rFonts w:ascii="仿宋" w:eastAsia="仿宋" w:hAnsi="仿宋" w:hint="eastAsia"/>
          <w:sz w:val="32"/>
          <w:szCs w:val="32"/>
        </w:rPr>
        <w:t>学科</w:t>
      </w:r>
      <w:r w:rsidRPr="00C541B6">
        <w:rPr>
          <w:rFonts w:ascii="仿宋" w:eastAsia="仿宋" w:hAnsi="仿宋"/>
          <w:sz w:val="32"/>
          <w:szCs w:val="32"/>
        </w:rPr>
        <w:t>成立</w:t>
      </w:r>
      <w:r w:rsidRPr="00C541B6">
        <w:rPr>
          <w:rFonts w:ascii="仿宋" w:eastAsia="仿宋" w:hAnsi="仿宋" w:hint="eastAsia"/>
          <w:sz w:val="32"/>
          <w:szCs w:val="32"/>
        </w:rPr>
        <w:t>学院</w:t>
      </w:r>
      <w:r w:rsidRPr="00C541B6">
        <w:rPr>
          <w:rFonts w:ascii="仿宋" w:eastAsia="仿宋" w:hAnsi="仿宋"/>
          <w:sz w:val="32"/>
          <w:szCs w:val="32"/>
        </w:rPr>
        <w:t>集群化工作组。</w:t>
      </w:r>
      <w:r w:rsidRPr="00C541B6">
        <w:rPr>
          <w:rFonts w:ascii="仿宋" w:eastAsia="仿宋" w:hAnsi="仿宋" w:hint="eastAsia"/>
          <w:sz w:val="32"/>
          <w:szCs w:val="32"/>
        </w:rPr>
        <w:t>上述七个</w:t>
      </w:r>
      <w:r w:rsidRPr="00C541B6">
        <w:rPr>
          <w:rFonts w:ascii="仿宋" w:eastAsia="仿宋" w:hAnsi="仿宋"/>
          <w:sz w:val="32"/>
          <w:szCs w:val="32"/>
        </w:rPr>
        <w:t>工作组排在第一位的学院为牵头单</w:t>
      </w:r>
      <w:r w:rsidRPr="00C541B6">
        <w:rPr>
          <w:rFonts w:ascii="仿宋" w:eastAsia="仿宋" w:hAnsi="仿宋"/>
          <w:sz w:val="32"/>
          <w:szCs w:val="32"/>
        </w:rPr>
        <w:lastRenderedPageBreak/>
        <w:t>位，各工作组成员单位院长（所长）、党委书记均为第一责任人。</w:t>
      </w:r>
      <w:r w:rsidRPr="00C541B6">
        <w:rPr>
          <w:rFonts w:ascii="仿宋" w:eastAsia="仿宋" w:hAnsi="仿宋" w:hint="eastAsia"/>
          <w:sz w:val="32"/>
          <w:szCs w:val="32"/>
        </w:rPr>
        <w:t>其他跨学院建设学科，可参照以上方式由依托学院牵头组建集群化工作组，推进学科评估与建设。</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3.进度安排</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第一季度</w:t>
      </w:r>
      <w:r w:rsidR="00A23B1F">
        <w:rPr>
          <w:rFonts w:ascii="仿宋" w:eastAsia="仿宋" w:hAnsi="仿宋" w:hint="eastAsia"/>
          <w:sz w:val="32"/>
          <w:szCs w:val="32"/>
        </w:rPr>
        <w:t>：</w:t>
      </w:r>
      <w:r w:rsidRPr="00C541B6">
        <w:rPr>
          <w:rFonts w:ascii="仿宋" w:eastAsia="仿宋" w:hAnsi="仿宋" w:hint="eastAsia"/>
          <w:sz w:val="32"/>
          <w:szCs w:val="32"/>
        </w:rPr>
        <w:t>学校层面安排部署第五轮学科评估参评工作</w:t>
      </w:r>
      <w:r w:rsidR="00A23B1F">
        <w:rPr>
          <w:rFonts w:ascii="仿宋" w:eastAsia="仿宋" w:hAnsi="仿宋" w:hint="eastAsia"/>
          <w:sz w:val="32"/>
          <w:szCs w:val="32"/>
        </w:rPr>
        <w:t>。</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第二季度</w:t>
      </w:r>
      <w:r w:rsidR="00A23B1F">
        <w:rPr>
          <w:rFonts w:ascii="仿宋" w:eastAsia="仿宋" w:hAnsi="仿宋" w:hint="eastAsia"/>
          <w:sz w:val="32"/>
          <w:szCs w:val="32"/>
        </w:rPr>
        <w:t>：</w:t>
      </w:r>
      <w:r w:rsidRPr="00C541B6">
        <w:rPr>
          <w:rFonts w:ascii="仿宋" w:eastAsia="仿宋" w:hAnsi="仿宋" w:hint="eastAsia"/>
          <w:sz w:val="32"/>
          <w:szCs w:val="32"/>
        </w:rPr>
        <w:t>各专项工作组及学科集群工作组就学科评估开展针对性工作</w:t>
      </w:r>
      <w:r w:rsidR="00A23B1F">
        <w:rPr>
          <w:rFonts w:ascii="仿宋" w:eastAsia="仿宋" w:hAnsi="仿宋" w:hint="eastAsia"/>
          <w:sz w:val="32"/>
          <w:szCs w:val="32"/>
        </w:rPr>
        <w:t>。</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第三季度</w:t>
      </w:r>
      <w:r w:rsidR="00A23B1F">
        <w:rPr>
          <w:rFonts w:ascii="仿宋" w:eastAsia="仿宋" w:hAnsi="仿宋" w:hint="eastAsia"/>
          <w:sz w:val="32"/>
          <w:szCs w:val="32"/>
        </w:rPr>
        <w:t>：</w:t>
      </w:r>
      <w:r w:rsidRPr="00C541B6">
        <w:rPr>
          <w:rFonts w:ascii="仿宋" w:eastAsia="仿宋" w:hAnsi="仿宋" w:hint="eastAsia"/>
          <w:sz w:val="32"/>
          <w:szCs w:val="32"/>
        </w:rPr>
        <w:t>按照教育部学位中心要求安排推进评估工作</w:t>
      </w:r>
      <w:r w:rsidR="00A23B1F">
        <w:rPr>
          <w:rFonts w:ascii="仿宋" w:eastAsia="仿宋" w:hAnsi="仿宋" w:hint="eastAsia"/>
          <w:sz w:val="32"/>
          <w:szCs w:val="32"/>
        </w:rPr>
        <w:t>。</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第四季度</w:t>
      </w:r>
      <w:r w:rsidR="00A23B1F">
        <w:rPr>
          <w:rFonts w:ascii="仿宋" w:eastAsia="仿宋" w:hAnsi="仿宋" w:hint="eastAsia"/>
          <w:sz w:val="32"/>
          <w:szCs w:val="32"/>
        </w:rPr>
        <w:t>：</w:t>
      </w:r>
      <w:r w:rsidRPr="00C541B6">
        <w:rPr>
          <w:rFonts w:ascii="仿宋" w:eastAsia="仿宋" w:hAnsi="仿宋" w:hint="eastAsia"/>
          <w:sz w:val="32"/>
          <w:szCs w:val="32"/>
        </w:rPr>
        <w:t>按照学位中心通知要求，完成所有参评学科材料的审核、填报和报送工作</w:t>
      </w:r>
      <w:r w:rsidR="00A23B1F">
        <w:rPr>
          <w:rFonts w:ascii="仿宋" w:eastAsia="仿宋" w:hAnsi="仿宋" w:hint="eastAsia"/>
          <w:sz w:val="32"/>
          <w:szCs w:val="32"/>
        </w:rPr>
        <w:t>。</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4.预期目标与成效</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按要求组织完成第五轮学科评估参评工作，力争</w:t>
      </w:r>
      <w:r w:rsidRPr="00C541B6">
        <w:rPr>
          <w:rFonts w:ascii="仿宋" w:eastAsia="仿宋" w:hAnsi="仿宋"/>
          <w:sz w:val="32"/>
          <w:szCs w:val="32"/>
        </w:rPr>
        <w:t>实现A-以上（前10%）学科“争5保3”目标</w:t>
      </w:r>
      <w:r w:rsidRPr="00C541B6">
        <w:rPr>
          <w:rFonts w:ascii="仿宋" w:eastAsia="仿宋" w:hAnsi="仿宋" w:hint="eastAsia"/>
          <w:sz w:val="32"/>
          <w:szCs w:val="32"/>
        </w:rPr>
        <w:t>。</w:t>
      </w:r>
    </w:p>
    <w:p w:rsidR="00234D2A" w:rsidRPr="00CD18C7" w:rsidRDefault="00234D2A" w:rsidP="00CD18C7">
      <w:pPr>
        <w:ind w:firstLineChars="200" w:firstLine="643"/>
        <w:rPr>
          <w:rFonts w:ascii="仿宋" w:eastAsia="仿宋" w:hAnsi="仿宋"/>
          <w:b/>
          <w:sz w:val="32"/>
          <w:szCs w:val="32"/>
        </w:rPr>
      </w:pPr>
      <w:r w:rsidRPr="00CD18C7">
        <w:rPr>
          <w:rFonts w:ascii="仿宋" w:eastAsia="仿宋" w:hAnsi="仿宋" w:hint="eastAsia"/>
          <w:b/>
          <w:sz w:val="32"/>
          <w:szCs w:val="32"/>
        </w:rPr>
        <w:t>5.</w:t>
      </w:r>
      <w:r w:rsidR="006568A8">
        <w:rPr>
          <w:rFonts w:ascii="仿宋" w:eastAsia="仿宋" w:hAnsi="仿宋" w:hint="eastAsia"/>
          <w:b/>
          <w:sz w:val="32"/>
          <w:szCs w:val="32"/>
        </w:rPr>
        <w:t>问题及建议</w:t>
      </w:r>
    </w:p>
    <w:p w:rsidR="00234D2A" w:rsidRPr="00C541B6" w:rsidRDefault="00234D2A" w:rsidP="00CD18C7">
      <w:pPr>
        <w:ind w:firstLineChars="200" w:firstLine="640"/>
        <w:rPr>
          <w:rFonts w:ascii="仿宋" w:eastAsia="仿宋" w:hAnsi="仿宋"/>
          <w:sz w:val="32"/>
          <w:szCs w:val="32"/>
        </w:rPr>
      </w:pPr>
      <w:r w:rsidRPr="00C541B6">
        <w:rPr>
          <w:rFonts w:ascii="仿宋" w:eastAsia="仿宋" w:hAnsi="仿宋" w:hint="eastAsia"/>
          <w:sz w:val="32"/>
          <w:szCs w:val="32"/>
        </w:rPr>
        <w:t>当前，</w:t>
      </w:r>
      <w:r w:rsidRPr="00C541B6">
        <w:rPr>
          <w:rFonts w:ascii="仿宋" w:eastAsia="仿宋" w:hAnsi="仿宋"/>
          <w:sz w:val="32"/>
          <w:szCs w:val="32"/>
        </w:rPr>
        <w:t>教育部学位与研究生教育发展中心尚未印发第五轮学科评估文件</w:t>
      </w:r>
      <w:r w:rsidRPr="00C541B6">
        <w:rPr>
          <w:rFonts w:ascii="仿宋" w:eastAsia="仿宋" w:hAnsi="仿宋" w:hint="eastAsia"/>
          <w:sz w:val="32"/>
          <w:szCs w:val="32"/>
        </w:rPr>
        <w:t>，现有</w:t>
      </w:r>
      <w:r w:rsidRPr="00C541B6">
        <w:rPr>
          <w:rFonts w:ascii="仿宋" w:eastAsia="仿宋" w:hAnsi="仿宋"/>
          <w:sz w:val="32"/>
          <w:szCs w:val="32"/>
        </w:rPr>
        <w:t>实施方案是</w:t>
      </w:r>
      <w:r w:rsidRPr="00C541B6">
        <w:rPr>
          <w:rFonts w:ascii="仿宋" w:eastAsia="仿宋" w:hAnsi="仿宋" w:hint="eastAsia"/>
          <w:sz w:val="32"/>
          <w:szCs w:val="32"/>
        </w:rPr>
        <w:t>在第四轮学科评估指标体系基础上，结合当前掌握的政策动态</w:t>
      </w:r>
      <w:r w:rsidRPr="00C541B6">
        <w:rPr>
          <w:rFonts w:ascii="仿宋" w:eastAsia="仿宋" w:hAnsi="仿宋"/>
          <w:sz w:val="32"/>
          <w:szCs w:val="32"/>
        </w:rPr>
        <w:t>制定</w:t>
      </w:r>
      <w:r w:rsidRPr="00C541B6">
        <w:rPr>
          <w:rFonts w:ascii="仿宋" w:eastAsia="仿宋" w:hAnsi="仿宋" w:hint="eastAsia"/>
          <w:sz w:val="32"/>
          <w:szCs w:val="32"/>
        </w:rPr>
        <w:t>，</w:t>
      </w:r>
      <w:r w:rsidRPr="00C541B6">
        <w:rPr>
          <w:rFonts w:ascii="仿宋" w:eastAsia="仿宋" w:hAnsi="仿宋"/>
          <w:sz w:val="32"/>
          <w:szCs w:val="32"/>
        </w:rPr>
        <w:t>发改处</w:t>
      </w:r>
      <w:r w:rsidRPr="00C541B6">
        <w:rPr>
          <w:rFonts w:ascii="仿宋" w:eastAsia="仿宋" w:hAnsi="仿宋" w:hint="eastAsia"/>
          <w:sz w:val="32"/>
          <w:szCs w:val="32"/>
        </w:rPr>
        <w:t>会</w:t>
      </w:r>
      <w:r w:rsidRPr="00C541B6">
        <w:rPr>
          <w:rFonts w:ascii="仿宋" w:eastAsia="仿宋" w:hAnsi="仿宋"/>
          <w:sz w:val="32"/>
          <w:szCs w:val="32"/>
        </w:rPr>
        <w:t>积极跟踪学科评估政策动态</w:t>
      </w:r>
      <w:r w:rsidRPr="00C541B6">
        <w:rPr>
          <w:rFonts w:ascii="仿宋" w:eastAsia="仿宋" w:hAnsi="仿宋" w:hint="eastAsia"/>
          <w:sz w:val="32"/>
          <w:szCs w:val="32"/>
        </w:rPr>
        <w:t>信息</w:t>
      </w:r>
      <w:r w:rsidRPr="00C541B6">
        <w:rPr>
          <w:rFonts w:ascii="仿宋" w:eastAsia="仿宋" w:hAnsi="仿宋"/>
          <w:sz w:val="32"/>
          <w:szCs w:val="32"/>
        </w:rPr>
        <w:t>，及时通报各专项工作组</w:t>
      </w:r>
      <w:r w:rsidRPr="00C541B6">
        <w:rPr>
          <w:rFonts w:ascii="仿宋" w:eastAsia="仿宋" w:hAnsi="仿宋" w:hint="eastAsia"/>
          <w:sz w:val="32"/>
          <w:szCs w:val="32"/>
        </w:rPr>
        <w:t>、部门</w:t>
      </w:r>
      <w:r w:rsidRPr="00C541B6">
        <w:rPr>
          <w:rFonts w:ascii="仿宋" w:eastAsia="仿宋" w:hAnsi="仿宋"/>
          <w:sz w:val="32"/>
          <w:szCs w:val="32"/>
        </w:rPr>
        <w:t>和学院。</w:t>
      </w:r>
      <w:r w:rsidRPr="00C541B6">
        <w:rPr>
          <w:rFonts w:ascii="仿宋" w:eastAsia="仿宋" w:hAnsi="仿宋" w:hint="eastAsia"/>
          <w:sz w:val="32"/>
          <w:szCs w:val="32"/>
        </w:rPr>
        <w:t>待学位中心</w:t>
      </w:r>
      <w:r w:rsidRPr="00C541B6">
        <w:rPr>
          <w:rFonts w:ascii="仿宋" w:eastAsia="仿宋" w:hAnsi="仿宋"/>
          <w:sz w:val="32"/>
          <w:szCs w:val="32"/>
        </w:rPr>
        <w:t>评估文件印发后，学校将根据文件精神正式制定参评工作方案。</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0039C3" w:rsidRPr="00115EDF" w:rsidRDefault="00A24598" w:rsidP="00C541B6">
      <w:pPr>
        <w:ind w:firstLineChars="200" w:firstLine="640"/>
        <w:rPr>
          <w:rFonts w:ascii="黑体" w:eastAsia="黑体" w:hAnsi="黑体"/>
          <w:sz w:val="32"/>
          <w:szCs w:val="32"/>
        </w:rPr>
      </w:pPr>
      <w:r w:rsidRPr="00115EDF">
        <w:rPr>
          <w:rFonts w:ascii="黑体" w:eastAsia="黑体" w:hAnsi="黑体" w:hint="eastAsia"/>
          <w:sz w:val="32"/>
          <w:szCs w:val="32"/>
        </w:rPr>
        <w:lastRenderedPageBreak/>
        <w:t>十</w:t>
      </w:r>
      <w:r w:rsidR="00AB29E3">
        <w:rPr>
          <w:rFonts w:ascii="黑体" w:eastAsia="黑体" w:hAnsi="黑体" w:hint="eastAsia"/>
          <w:sz w:val="32"/>
          <w:szCs w:val="32"/>
        </w:rPr>
        <w:t>二</w:t>
      </w:r>
      <w:r w:rsidRPr="00115EDF">
        <w:rPr>
          <w:rFonts w:ascii="黑体" w:eastAsia="黑体" w:hAnsi="黑体" w:hint="eastAsia"/>
          <w:sz w:val="32"/>
          <w:szCs w:val="32"/>
        </w:rPr>
        <w:t>、全面落实省部院深化共建学校的意见。</w:t>
      </w:r>
    </w:p>
    <w:p w:rsidR="0034752E" w:rsidRPr="0034752E" w:rsidRDefault="0034752E" w:rsidP="0034752E">
      <w:pPr>
        <w:overflowPunct w:val="0"/>
        <w:spacing w:line="560" w:lineRule="exact"/>
        <w:ind w:firstLineChars="200" w:firstLine="643"/>
        <w:rPr>
          <w:rFonts w:ascii="仿宋" w:eastAsia="仿宋" w:hAnsi="仿宋"/>
          <w:b/>
          <w:color w:val="000000" w:themeColor="text1"/>
          <w:sz w:val="32"/>
          <w:szCs w:val="32"/>
        </w:rPr>
      </w:pPr>
      <w:r w:rsidRPr="0034752E">
        <w:rPr>
          <w:rFonts w:ascii="仿宋" w:eastAsia="仿宋" w:hAnsi="仿宋" w:hint="eastAsia"/>
          <w:b/>
          <w:color w:val="000000" w:themeColor="text1"/>
          <w:sz w:val="32"/>
          <w:szCs w:val="32"/>
        </w:rPr>
        <w:t>1.工作思路</w:t>
      </w:r>
    </w:p>
    <w:p w:rsidR="0034752E" w:rsidRPr="00B023B1" w:rsidRDefault="0034752E" w:rsidP="0034752E">
      <w:pPr>
        <w:spacing w:line="560" w:lineRule="exact"/>
        <w:ind w:firstLineChars="200" w:firstLine="640"/>
        <w:rPr>
          <w:rFonts w:ascii="仿宋" w:eastAsia="仿宋" w:hAnsi="仿宋" w:cs="仿宋_GB2312"/>
          <w:color w:val="000000"/>
          <w:sz w:val="32"/>
          <w:szCs w:val="32"/>
        </w:rPr>
      </w:pPr>
      <w:r w:rsidRPr="00B023B1">
        <w:rPr>
          <w:rFonts w:ascii="仿宋" w:eastAsia="仿宋" w:hAnsi="仿宋" w:cs="仿宋_GB2312" w:hint="eastAsia"/>
          <w:color w:val="000000"/>
          <w:sz w:val="32"/>
          <w:szCs w:val="32"/>
        </w:rPr>
        <w:t>认真研究</w:t>
      </w:r>
      <w:r>
        <w:rPr>
          <w:rFonts w:ascii="仿宋" w:eastAsia="仿宋" w:hAnsi="仿宋" w:cs="仿宋_GB2312" w:hint="eastAsia"/>
          <w:color w:val="000000"/>
          <w:sz w:val="32"/>
          <w:szCs w:val="32"/>
        </w:rPr>
        <w:t>共建</w:t>
      </w:r>
      <w:r w:rsidRPr="00B023B1">
        <w:rPr>
          <w:rFonts w:ascii="仿宋" w:eastAsia="仿宋" w:hAnsi="仿宋" w:cs="仿宋_GB2312" w:hint="eastAsia"/>
          <w:color w:val="000000"/>
          <w:sz w:val="32"/>
          <w:szCs w:val="32"/>
        </w:rPr>
        <w:t>省部院</w:t>
      </w:r>
      <w:r>
        <w:rPr>
          <w:rFonts w:ascii="仿宋" w:eastAsia="仿宋" w:hAnsi="仿宋" w:cs="仿宋_GB2312" w:hint="eastAsia"/>
          <w:color w:val="000000"/>
          <w:sz w:val="32"/>
          <w:szCs w:val="32"/>
        </w:rPr>
        <w:t>承担国家使命及</w:t>
      </w:r>
      <w:r w:rsidRPr="00B023B1">
        <w:rPr>
          <w:rFonts w:ascii="仿宋" w:eastAsia="仿宋" w:hAnsi="仿宋" w:cs="仿宋_GB2312" w:hint="eastAsia"/>
          <w:color w:val="000000"/>
          <w:sz w:val="32"/>
          <w:szCs w:val="32"/>
        </w:rPr>
        <w:t>2020年工作要点，对照共建《意见》</w:t>
      </w:r>
      <w:r>
        <w:rPr>
          <w:rFonts w:ascii="仿宋" w:eastAsia="仿宋" w:hAnsi="仿宋" w:cs="仿宋_GB2312" w:hint="eastAsia"/>
          <w:color w:val="000000"/>
          <w:sz w:val="32"/>
          <w:szCs w:val="32"/>
        </w:rPr>
        <w:t>中每条具体</w:t>
      </w:r>
      <w:r w:rsidRPr="00B023B1">
        <w:rPr>
          <w:rFonts w:ascii="仿宋" w:eastAsia="仿宋" w:hAnsi="仿宋" w:cs="仿宋_GB2312" w:hint="eastAsia"/>
          <w:color w:val="000000"/>
          <w:sz w:val="32"/>
          <w:szCs w:val="32"/>
        </w:rPr>
        <w:t>支持事项，在学科建设、研究平台、承担课题、人才计划、智库建设等方面凝练成</w:t>
      </w:r>
      <w:r>
        <w:rPr>
          <w:rFonts w:ascii="仿宋" w:eastAsia="仿宋" w:hAnsi="仿宋" w:cs="仿宋_GB2312" w:hint="eastAsia"/>
          <w:color w:val="000000"/>
          <w:sz w:val="32"/>
          <w:szCs w:val="32"/>
        </w:rPr>
        <w:t>具体</w:t>
      </w:r>
      <w:r w:rsidRPr="00B023B1">
        <w:rPr>
          <w:rFonts w:ascii="仿宋" w:eastAsia="仿宋" w:hAnsi="仿宋" w:cs="仿宋_GB2312" w:hint="eastAsia"/>
          <w:color w:val="000000"/>
          <w:sz w:val="32"/>
          <w:szCs w:val="32"/>
        </w:rPr>
        <w:t>项目书或建议书，积极对接共建省部院相关司局，在主动承担共建省部院工作任务中实现</w:t>
      </w:r>
      <w:r w:rsidRPr="00B023B1">
        <w:rPr>
          <w:rFonts w:ascii="仿宋" w:eastAsia="仿宋" w:hAnsi="仿宋" w:cs="仿宋_GB2312" w:hint="eastAsia"/>
          <w:color w:val="000000" w:themeColor="text1"/>
          <w:sz w:val="32"/>
          <w:szCs w:val="32"/>
        </w:rPr>
        <w:t>“以服务为宗旨、在贡献中促发展”</w:t>
      </w:r>
      <w:r w:rsidRPr="00B023B1">
        <w:rPr>
          <w:rFonts w:ascii="仿宋" w:eastAsia="仿宋" w:hAnsi="仿宋" w:cs="仿宋_GB2312" w:hint="eastAsia"/>
          <w:color w:val="000000"/>
          <w:sz w:val="32"/>
          <w:szCs w:val="32"/>
        </w:rPr>
        <w:t>，加快推动学校“双一流”建设。</w:t>
      </w:r>
    </w:p>
    <w:p w:rsidR="0034752E" w:rsidRPr="0034752E" w:rsidRDefault="0034752E" w:rsidP="0034752E">
      <w:pPr>
        <w:overflowPunct w:val="0"/>
        <w:spacing w:line="560" w:lineRule="exact"/>
        <w:ind w:firstLineChars="200" w:firstLine="643"/>
        <w:rPr>
          <w:rFonts w:ascii="仿宋" w:eastAsia="仿宋" w:hAnsi="仿宋"/>
          <w:b/>
          <w:color w:val="000000" w:themeColor="text1"/>
          <w:sz w:val="32"/>
          <w:szCs w:val="32"/>
        </w:rPr>
      </w:pPr>
      <w:r w:rsidRPr="0034752E">
        <w:rPr>
          <w:rFonts w:ascii="仿宋" w:eastAsia="仿宋" w:hAnsi="仿宋" w:hint="eastAsia"/>
          <w:b/>
          <w:color w:val="000000" w:themeColor="text1"/>
          <w:sz w:val="32"/>
          <w:szCs w:val="32"/>
        </w:rPr>
        <w:t>2</w:t>
      </w:r>
      <w:r w:rsidRPr="0034752E">
        <w:rPr>
          <w:rFonts w:ascii="仿宋" w:eastAsia="仿宋" w:hAnsi="仿宋"/>
          <w:b/>
          <w:color w:val="000000" w:themeColor="text1"/>
          <w:sz w:val="32"/>
          <w:szCs w:val="32"/>
        </w:rPr>
        <w:t>.工作</w:t>
      </w:r>
      <w:r w:rsidRPr="0034752E">
        <w:rPr>
          <w:rFonts w:ascii="仿宋" w:eastAsia="仿宋" w:hAnsi="仿宋" w:hint="eastAsia"/>
          <w:b/>
          <w:color w:val="000000" w:themeColor="text1"/>
          <w:sz w:val="32"/>
          <w:szCs w:val="32"/>
        </w:rPr>
        <w:t>任务</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t>（1）对接教育部</w:t>
      </w:r>
    </w:p>
    <w:p w:rsidR="0034752E" w:rsidRPr="00B023B1" w:rsidRDefault="0034752E" w:rsidP="0034752E">
      <w:pPr>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牵头单位：党校办</w:t>
      </w:r>
    </w:p>
    <w:p w:rsidR="0034752E" w:rsidRPr="00B023B1" w:rsidRDefault="0034752E" w:rsidP="0034752E">
      <w:pPr>
        <w:ind w:firstLineChars="200" w:firstLine="640"/>
        <w:rPr>
          <w:rFonts w:ascii="仿宋" w:eastAsia="仿宋" w:hAnsi="仿宋" w:cs="仿宋_GB2312"/>
          <w:color w:val="000000"/>
          <w:sz w:val="32"/>
          <w:szCs w:val="32"/>
        </w:rPr>
      </w:pPr>
      <w:r w:rsidRPr="00B023B1">
        <w:rPr>
          <w:rFonts w:ascii="仿宋" w:eastAsia="仿宋" w:hAnsi="仿宋" w:cs="仿宋_GB2312" w:hint="eastAsia"/>
          <w:color w:val="000000"/>
          <w:sz w:val="32"/>
          <w:szCs w:val="32"/>
        </w:rPr>
        <w:t>配合部门：相关处室、相关学院</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cs="仿宋_GB2312" w:hint="eastAsia"/>
          <w:color w:val="000000"/>
          <w:sz w:val="32"/>
          <w:szCs w:val="32"/>
        </w:rPr>
        <w:t>主要任务：加强“双一流”建设工</w:t>
      </w:r>
      <w:r w:rsidRPr="00B023B1">
        <w:rPr>
          <w:rFonts w:ascii="仿宋" w:eastAsia="仿宋" w:hAnsi="仿宋" w:hint="eastAsia"/>
          <w:sz w:val="32"/>
          <w:szCs w:val="32"/>
        </w:rPr>
        <w:t>作汇报，听取工作指导并积极争取增加研究生招生指标、专项引导资金；争取承办贯彻落实习近平总书记给涉农高校书记校长和专家代表回信精神一周年座谈会，并积极</w:t>
      </w:r>
      <w:r>
        <w:rPr>
          <w:rFonts w:ascii="仿宋" w:eastAsia="仿宋" w:hAnsi="仿宋" w:hint="eastAsia"/>
          <w:sz w:val="32"/>
          <w:szCs w:val="32"/>
        </w:rPr>
        <w:t>申报</w:t>
      </w:r>
      <w:r w:rsidRPr="00B023B1">
        <w:rPr>
          <w:rFonts w:ascii="仿宋" w:eastAsia="仿宋" w:hAnsi="仿宋" w:hint="eastAsia"/>
          <w:sz w:val="32"/>
          <w:szCs w:val="32"/>
        </w:rPr>
        <w:t>新农科研究与改革实践项目；争取“双万计划”支持力度，力争更多专业获得一流专业建设点认证，更多课程入选首批国家级一流课程名单</w:t>
      </w:r>
      <w:r>
        <w:rPr>
          <w:rFonts w:ascii="仿宋" w:eastAsia="仿宋" w:hAnsi="仿宋" w:hint="eastAsia"/>
          <w:sz w:val="32"/>
          <w:szCs w:val="32"/>
        </w:rPr>
        <w:t>；对接旱区生境模拟大科学工程</w:t>
      </w:r>
      <w:r w:rsidRPr="00B023B1">
        <w:rPr>
          <w:rFonts w:ascii="仿宋" w:eastAsia="仿宋" w:hAnsi="仿宋" w:hint="eastAsia"/>
          <w:sz w:val="32"/>
          <w:szCs w:val="32"/>
        </w:rPr>
        <w:t>项目启动</w:t>
      </w:r>
      <w:r>
        <w:rPr>
          <w:rFonts w:ascii="仿宋" w:eastAsia="仿宋" w:hAnsi="仿宋" w:hint="eastAsia"/>
          <w:sz w:val="32"/>
          <w:szCs w:val="32"/>
        </w:rPr>
        <w:t>事项</w:t>
      </w:r>
      <w:r w:rsidRPr="00B023B1">
        <w:rPr>
          <w:rFonts w:ascii="仿宋" w:eastAsia="仿宋" w:hAnsi="仿宋" w:hint="eastAsia"/>
          <w:sz w:val="32"/>
          <w:szCs w:val="32"/>
        </w:rPr>
        <w:t>，争取早日列入计划；听取对未来农业研究院</w:t>
      </w:r>
      <w:r>
        <w:rPr>
          <w:rFonts w:ascii="仿宋" w:eastAsia="仿宋" w:hAnsi="仿宋" w:hint="eastAsia"/>
          <w:sz w:val="32"/>
          <w:szCs w:val="32"/>
        </w:rPr>
        <w:t>建设</w:t>
      </w:r>
      <w:r w:rsidRPr="00B023B1">
        <w:rPr>
          <w:rFonts w:ascii="仿宋" w:eastAsia="仿宋" w:hAnsi="仿宋" w:hint="eastAsia"/>
          <w:sz w:val="32"/>
          <w:szCs w:val="32"/>
        </w:rPr>
        <w:t>指导，争取未来农业研究院建设经费；积极汇报学校加入上合组织大学建设事项，并争取牵头建设现代农业方向；对接学校孔子学院建设；做好全国教育扶贫总结会筹备</w:t>
      </w:r>
      <w:r>
        <w:rPr>
          <w:rFonts w:ascii="仿宋" w:eastAsia="仿宋" w:hAnsi="仿宋" w:hint="eastAsia"/>
          <w:sz w:val="32"/>
          <w:szCs w:val="32"/>
        </w:rPr>
        <w:t>工作</w:t>
      </w:r>
      <w:r w:rsidRPr="00B023B1">
        <w:rPr>
          <w:rFonts w:ascii="仿宋" w:eastAsia="仿宋" w:hAnsi="仿宋" w:hint="eastAsia"/>
          <w:sz w:val="32"/>
          <w:szCs w:val="32"/>
        </w:rPr>
        <w:t>；落实</w:t>
      </w:r>
      <w:r>
        <w:rPr>
          <w:rFonts w:ascii="仿宋" w:eastAsia="仿宋" w:hAnsi="仿宋" w:hint="eastAsia"/>
          <w:sz w:val="32"/>
          <w:szCs w:val="32"/>
        </w:rPr>
        <w:t>召开</w:t>
      </w:r>
      <w:r w:rsidRPr="00B023B1">
        <w:rPr>
          <w:rFonts w:ascii="仿宋" w:eastAsia="仿宋" w:hAnsi="仿宋" w:hint="eastAsia"/>
          <w:sz w:val="32"/>
          <w:szCs w:val="32"/>
        </w:rPr>
        <w:t>省部院共建工作会议。</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lastRenderedPageBreak/>
        <w:t>（2）对接科技部</w:t>
      </w:r>
      <w:r w:rsidRPr="0034752E">
        <w:rPr>
          <w:rFonts w:ascii="仿宋" w:eastAsia="仿宋" w:hAnsi="仿宋" w:cs="仿宋_GB2312"/>
          <w:b/>
          <w:color w:val="000000"/>
          <w:sz w:val="32"/>
          <w:szCs w:val="32"/>
        </w:rPr>
        <w:tab/>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牵头单位：科研院</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配合部门：相关处室、相关学院</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主要任务：积极对接参与国家中长期科技发展战略规划及“十四五”国家科技创新规划编制及重点研发专项设计工作；策</w:t>
      </w:r>
      <w:r>
        <w:rPr>
          <w:rFonts w:ascii="仿宋" w:eastAsia="仿宋" w:hAnsi="仿宋" w:hint="eastAsia"/>
          <w:sz w:val="32"/>
          <w:szCs w:val="32"/>
        </w:rPr>
        <w:t>划干旱半干旱地区农业发展战略研究、未来农业技术预测研究项目；</w:t>
      </w:r>
      <w:r w:rsidRPr="00B023B1">
        <w:rPr>
          <w:rFonts w:ascii="仿宋" w:eastAsia="仿宋" w:hAnsi="仿宋" w:hint="eastAsia"/>
          <w:sz w:val="32"/>
          <w:szCs w:val="32"/>
        </w:rPr>
        <w:t>汇报学校</w:t>
      </w:r>
      <w:r>
        <w:rPr>
          <w:rFonts w:ascii="仿宋" w:eastAsia="仿宋" w:hAnsi="仿宋" w:hint="eastAsia"/>
          <w:sz w:val="32"/>
          <w:szCs w:val="32"/>
        </w:rPr>
        <w:t>国家</w:t>
      </w:r>
      <w:r w:rsidRPr="00B023B1">
        <w:rPr>
          <w:rFonts w:ascii="仿宋" w:eastAsia="仿宋" w:hAnsi="仿宋" w:hint="eastAsia"/>
          <w:sz w:val="32"/>
          <w:szCs w:val="32"/>
        </w:rPr>
        <w:t>重点实验室建设</w:t>
      </w:r>
      <w:r>
        <w:rPr>
          <w:rFonts w:ascii="仿宋" w:eastAsia="仿宋" w:hAnsi="仿宋" w:hint="eastAsia"/>
          <w:sz w:val="32"/>
          <w:szCs w:val="32"/>
        </w:rPr>
        <w:t>工作</w:t>
      </w:r>
      <w:r w:rsidRPr="00B023B1">
        <w:rPr>
          <w:rFonts w:ascii="仿宋" w:eastAsia="仿宋" w:hAnsi="仿宋" w:hint="eastAsia"/>
          <w:sz w:val="32"/>
          <w:szCs w:val="32"/>
        </w:rPr>
        <w:t>，听取对家畜生物学国家重点实验室</w:t>
      </w:r>
      <w:r>
        <w:rPr>
          <w:rFonts w:ascii="仿宋" w:eastAsia="仿宋" w:hAnsi="仿宋" w:hint="eastAsia"/>
          <w:sz w:val="32"/>
          <w:szCs w:val="32"/>
        </w:rPr>
        <w:t>培育</w:t>
      </w:r>
      <w:r w:rsidRPr="00B023B1">
        <w:rPr>
          <w:rFonts w:ascii="仿宋" w:eastAsia="仿宋" w:hAnsi="仿宋" w:hint="eastAsia"/>
          <w:sz w:val="32"/>
          <w:szCs w:val="32"/>
        </w:rPr>
        <w:t>建设</w:t>
      </w:r>
      <w:r>
        <w:rPr>
          <w:rFonts w:ascii="仿宋" w:eastAsia="仿宋" w:hAnsi="仿宋" w:hint="eastAsia"/>
          <w:sz w:val="32"/>
          <w:szCs w:val="32"/>
        </w:rPr>
        <w:t>指导，</w:t>
      </w:r>
      <w:r w:rsidRPr="00B023B1">
        <w:rPr>
          <w:rFonts w:ascii="仿宋" w:eastAsia="仿宋" w:hAnsi="仿宋" w:hint="eastAsia"/>
          <w:sz w:val="32"/>
          <w:szCs w:val="32"/>
        </w:rPr>
        <w:t>尽快进入国家重点实验室建设序列；争取加入科技部“100+N”战略；汇报落实国务院关于杨凌《批复》落实情况，围绕“三区三高地”建设，凝练一批重大项目，推动学校深度融入示范区建设与发展。</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t>（</w:t>
      </w:r>
      <w:r>
        <w:rPr>
          <w:rFonts w:ascii="仿宋" w:eastAsia="仿宋" w:hAnsi="仿宋" w:cs="仿宋_GB2312" w:hint="eastAsia"/>
          <w:b/>
          <w:color w:val="000000"/>
          <w:sz w:val="32"/>
          <w:szCs w:val="32"/>
        </w:rPr>
        <w:t>3</w:t>
      </w:r>
      <w:r w:rsidRPr="0034752E">
        <w:rPr>
          <w:rFonts w:ascii="仿宋" w:eastAsia="仿宋" w:hAnsi="仿宋" w:cs="仿宋_GB2312" w:hint="eastAsia"/>
          <w:b/>
          <w:color w:val="000000"/>
          <w:sz w:val="32"/>
          <w:szCs w:val="32"/>
        </w:rPr>
        <w:t>）对接农业农村部</w:t>
      </w:r>
    </w:p>
    <w:p w:rsidR="0034752E" w:rsidRPr="00B023B1" w:rsidRDefault="0034752E" w:rsidP="0034752E">
      <w:pPr>
        <w:ind w:firstLineChars="200" w:firstLine="640"/>
        <w:rPr>
          <w:rFonts w:ascii="仿宋" w:eastAsia="仿宋" w:hAnsi="仿宋"/>
          <w:sz w:val="32"/>
          <w:szCs w:val="32"/>
        </w:rPr>
      </w:pPr>
      <w:r>
        <w:rPr>
          <w:rFonts w:ascii="仿宋" w:eastAsia="仿宋" w:hAnsi="仿宋" w:hint="eastAsia"/>
          <w:sz w:val="32"/>
          <w:szCs w:val="32"/>
        </w:rPr>
        <w:t>牵头部门：农林科学院综合办</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配合部门：相关处室、相关学院</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主要任务：积极围绕</w:t>
      </w:r>
      <w:r w:rsidRPr="00B023B1">
        <w:rPr>
          <w:rFonts w:ascii="仿宋" w:eastAsia="仿宋" w:hAnsi="仿宋"/>
          <w:sz w:val="32"/>
          <w:szCs w:val="32"/>
        </w:rPr>
        <w:t>生物种业、智能农机装备、数字农业等领域</w:t>
      </w:r>
      <w:r w:rsidRPr="00B023B1">
        <w:rPr>
          <w:rFonts w:ascii="仿宋" w:eastAsia="仿宋" w:hAnsi="仿宋" w:hint="eastAsia"/>
          <w:sz w:val="32"/>
          <w:szCs w:val="32"/>
        </w:rPr>
        <w:t>策划研究项目并争取支持；积极策划</w:t>
      </w:r>
      <w:r w:rsidRPr="00B023B1">
        <w:rPr>
          <w:rFonts w:ascii="仿宋" w:eastAsia="仿宋" w:hAnsi="仿宋"/>
          <w:sz w:val="32"/>
          <w:szCs w:val="32"/>
        </w:rPr>
        <w:t>黄河流域农业高质量发展</w:t>
      </w:r>
      <w:r w:rsidRPr="00B023B1">
        <w:rPr>
          <w:rFonts w:ascii="仿宋" w:eastAsia="仿宋" w:hAnsi="仿宋" w:hint="eastAsia"/>
          <w:sz w:val="32"/>
          <w:szCs w:val="32"/>
        </w:rPr>
        <w:t>研究项目建议；争取依托学校试验示范站建设</w:t>
      </w:r>
      <w:r w:rsidRPr="00B023B1">
        <w:rPr>
          <w:rFonts w:ascii="仿宋" w:eastAsia="仿宋" w:hAnsi="仿宋"/>
          <w:sz w:val="32"/>
          <w:szCs w:val="32"/>
        </w:rPr>
        <w:t>国家农业科学观测实验站</w:t>
      </w:r>
      <w:r w:rsidRPr="00B023B1">
        <w:rPr>
          <w:rFonts w:ascii="仿宋" w:eastAsia="仿宋" w:hAnsi="仿宋" w:hint="eastAsia"/>
          <w:sz w:val="32"/>
          <w:szCs w:val="32"/>
        </w:rPr>
        <w:t>，开展土壤、气象等</w:t>
      </w:r>
      <w:r w:rsidRPr="00B023B1">
        <w:rPr>
          <w:rFonts w:ascii="仿宋" w:eastAsia="仿宋" w:hAnsi="仿宋"/>
          <w:sz w:val="32"/>
          <w:szCs w:val="32"/>
        </w:rPr>
        <w:t>长期定位监测观测</w:t>
      </w:r>
      <w:r w:rsidRPr="00B023B1">
        <w:rPr>
          <w:rFonts w:ascii="仿宋" w:eastAsia="仿宋" w:hAnsi="仿宋" w:hint="eastAsia"/>
          <w:sz w:val="32"/>
          <w:szCs w:val="32"/>
        </w:rPr>
        <w:t>；积极争取对产业技术体系岗位支持；汇报学校乡村振兴工作，争取对学校开展智慧乡村探索、整县域乡村振兴试验示范支持；汇报学校“一带一路”海外示范园建设情况，争取进入国家</w:t>
      </w:r>
      <w:r w:rsidRPr="00B023B1">
        <w:rPr>
          <w:rFonts w:ascii="仿宋" w:eastAsia="仿宋" w:hAnsi="仿宋"/>
          <w:sz w:val="32"/>
          <w:szCs w:val="32"/>
        </w:rPr>
        <w:t>推进农业对外合作园区建设</w:t>
      </w:r>
      <w:r w:rsidRPr="00B023B1">
        <w:rPr>
          <w:rFonts w:ascii="仿宋" w:eastAsia="仿宋" w:hAnsi="仿宋" w:hint="eastAsia"/>
          <w:sz w:val="32"/>
          <w:szCs w:val="32"/>
        </w:rPr>
        <w:t>体系；积极对接承担</w:t>
      </w:r>
      <w:r w:rsidRPr="00B023B1">
        <w:rPr>
          <w:rFonts w:ascii="仿宋" w:eastAsia="仿宋" w:hAnsi="仿宋"/>
          <w:sz w:val="32"/>
          <w:szCs w:val="32"/>
        </w:rPr>
        <w:t>农技推广骨干人员、管理人员示范培</w:t>
      </w:r>
      <w:r w:rsidRPr="00B023B1">
        <w:rPr>
          <w:rFonts w:ascii="仿宋" w:eastAsia="仿宋" w:hAnsi="仿宋"/>
          <w:sz w:val="32"/>
          <w:szCs w:val="32"/>
        </w:rPr>
        <w:lastRenderedPageBreak/>
        <w:t>训</w:t>
      </w:r>
      <w:r w:rsidRPr="00B023B1">
        <w:rPr>
          <w:rFonts w:ascii="仿宋" w:eastAsia="仿宋" w:hAnsi="仿宋" w:hint="eastAsia"/>
          <w:sz w:val="32"/>
          <w:szCs w:val="32"/>
        </w:rPr>
        <w:t>和职业农民培训工作。</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t>（4）对接水利部</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牵头部门：人事处</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配合部门：相关处室、相关学院</w:t>
      </w:r>
    </w:p>
    <w:p w:rsidR="0034752E" w:rsidRPr="00B023B1" w:rsidRDefault="0034752E" w:rsidP="0034752E">
      <w:pPr>
        <w:ind w:firstLineChars="200" w:firstLine="640"/>
        <w:rPr>
          <w:rFonts w:ascii="仿宋" w:eastAsia="仿宋" w:hAnsi="仿宋"/>
          <w:color w:val="000000"/>
          <w:sz w:val="32"/>
          <w:szCs w:val="32"/>
        </w:rPr>
      </w:pPr>
      <w:r w:rsidRPr="00B023B1">
        <w:rPr>
          <w:rFonts w:ascii="仿宋" w:eastAsia="仿宋" w:hAnsi="仿宋" w:hint="eastAsia"/>
          <w:sz w:val="32"/>
          <w:szCs w:val="32"/>
        </w:rPr>
        <w:t>主要任务：积极申请建设水利部西北水利研究院；策划</w:t>
      </w:r>
      <w:r w:rsidRPr="00B023B1">
        <w:rPr>
          <w:rFonts w:ascii="仿宋" w:eastAsia="仿宋" w:hAnsi="仿宋" w:hint="eastAsia"/>
          <w:color w:val="000000"/>
          <w:sz w:val="32"/>
          <w:szCs w:val="32"/>
        </w:rPr>
        <w:t>黄河流域生态保护与高质量发展“十四五”重大科技项目；申请建设</w:t>
      </w:r>
      <w:r w:rsidRPr="00B023B1">
        <w:rPr>
          <w:rFonts w:ascii="仿宋" w:eastAsia="仿宋" w:hAnsi="仿宋" w:hint="eastAsia"/>
          <w:sz w:val="32"/>
          <w:szCs w:val="32"/>
        </w:rPr>
        <w:t>水利部农业水科学与工程重点实验室或工程中心等研究基地；开展水利行业人才培训；落实好</w:t>
      </w:r>
      <w:r w:rsidRPr="00B023B1">
        <w:rPr>
          <w:rFonts w:ascii="仿宋" w:eastAsia="仿宋" w:hAnsi="仿宋" w:hint="eastAsia"/>
          <w:color w:val="000000"/>
          <w:sz w:val="32"/>
          <w:szCs w:val="32"/>
        </w:rPr>
        <w:t>“水利部新时代水利人才创新行动方案”</w:t>
      </w:r>
      <w:r w:rsidRPr="00B023B1">
        <w:rPr>
          <w:rFonts w:ascii="仿宋" w:eastAsia="仿宋" w:hAnsi="仿宋" w:hint="eastAsia"/>
          <w:sz w:val="32"/>
          <w:szCs w:val="32"/>
        </w:rPr>
        <w:t>；积极参与“十四五”水土保持规划以及水土保持监测和评价工作。</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t>（5）对接国家林业和草原局</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牵头部门：推广处</w:t>
      </w:r>
    </w:p>
    <w:p w:rsidR="0034752E" w:rsidRPr="00B023B1" w:rsidRDefault="0034752E" w:rsidP="0034752E">
      <w:pPr>
        <w:autoSpaceDE w:val="0"/>
        <w:autoSpaceDN w:val="0"/>
        <w:adjustRightInd w:val="0"/>
        <w:ind w:firstLineChars="200" w:firstLine="640"/>
        <w:rPr>
          <w:rFonts w:ascii="仿宋" w:eastAsia="仿宋" w:hAnsi="仿宋"/>
          <w:sz w:val="32"/>
          <w:szCs w:val="32"/>
        </w:rPr>
      </w:pPr>
      <w:r w:rsidRPr="00B023B1">
        <w:rPr>
          <w:rFonts w:ascii="仿宋" w:eastAsia="仿宋" w:hAnsi="仿宋" w:hint="eastAsia"/>
          <w:sz w:val="32"/>
          <w:szCs w:val="32"/>
        </w:rPr>
        <w:t>配合部门：相关处室、相关学院</w:t>
      </w:r>
    </w:p>
    <w:p w:rsidR="0034752E" w:rsidRPr="00B023B1" w:rsidRDefault="0034752E" w:rsidP="0034752E">
      <w:pPr>
        <w:autoSpaceDE w:val="0"/>
        <w:autoSpaceDN w:val="0"/>
        <w:adjustRightInd w:val="0"/>
        <w:ind w:firstLineChars="200" w:firstLine="640"/>
        <w:rPr>
          <w:rFonts w:ascii="仿宋" w:eastAsia="仿宋" w:hAnsi="仿宋"/>
          <w:sz w:val="32"/>
          <w:szCs w:val="32"/>
        </w:rPr>
      </w:pPr>
      <w:r w:rsidRPr="00B023B1">
        <w:rPr>
          <w:rFonts w:ascii="仿宋" w:eastAsia="仿宋" w:hAnsi="仿宋" w:hint="eastAsia"/>
          <w:sz w:val="32"/>
          <w:szCs w:val="32"/>
        </w:rPr>
        <w:t>主要任务：积极参与</w:t>
      </w:r>
      <w:r w:rsidRPr="00B023B1">
        <w:rPr>
          <w:rFonts w:ascii="仿宋" w:eastAsia="仿宋" w:hAnsi="仿宋"/>
          <w:sz w:val="32"/>
          <w:szCs w:val="32"/>
        </w:rPr>
        <w:t>“十四五”林草科技规划编制工作</w:t>
      </w:r>
      <w:r w:rsidRPr="00B023B1">
        <w:rPr>
          <w:rFonts w:ascii="仿宋" w:eastAsia="仿宋" w:hAnsi="仿宋" w:hint="eastAsia"/>
          <w:sz w:val="32"/>
          <w:szCs w:val="32"/>
        </w:rPr>
        <w:t>，以及</w:t>
      </w:r>
      <w:r w:rsidRPr="00B023B1">
        <w:rPr>
          <w:rFonts w:ascii="仿宋" w:eastAsia="仿宋" w:hAnsi="仿宋"/>
          <w:sz w:val="32"/>
          <w:szCs w:val="32"/>
        </w:rPr>
        <w:t>生态定位站建设规划、科技推广发展规划等专题规划编制工作</w:t>
      </w:r>
      <w:r w:rsidRPr="00B023B1">
        <w:rPr>
          <w:rFonts w:ascii="仿宋" w:eastAsia="仿宋" w:hAnsi="仿宋" w:hint="eastAsia"/>
          <w:sz w:val="32"/>
          <w:szCs w:val="32"/>
        </w:rPr>
        <w:t>；积极参与林草</w:t>
      </w:r>
      <w:r w:rsidRPr="00B023B1">
        <w:rPr>
          <w:rFonts w:ascii="仿宋" w:eastAsia="仿宋" w:hAnsi="仿宋"/>
          <w:sz w:val="32"/>
          <w:szCs w:val="32"/>
        </w:rPr>
        <w:t>技术需求分析和趋势预测</w:t>
      </w:r>
      <w:r w:rsidRPr="00B023B1">
        <w:rPr>
          <w:rFonts w:ascii="仿宋" w:eastAsia="仿宋" w:hAnsi="仿宋" w:hint="eastAsia"/>
          <w:sz w:val="32"/>
          <w:szCs w:val="32"/>
        </w:rPr>
        <w:t>研究；积极</w:t>
      </w:r>
      <w:r>
        <w:rPr>
          <w:rFonts w:ascii="仿宋" w:eastAsia="仿宋" w:hAnsi="仿宋" w:hint="eastAsia"/>
          <w:sz w:val="32"/>
          <w:szCs w:val="32"/>
        </w:rPr>
        <w:t>申请</w:t>
      </w:r>
      <w:r w:rsidRPr="00B023B1">
        <w:rPr>
          <w:rFonts w:ascii="仿宋" w:eastAsia="仿宋" w:hAnsi="仿宋"/>
          <w:sz w:val="32"/>
          <w:szCs w:val="32"/>
        </w:rPr>
        <w:t>“山水林田湖草系统治理重大战略规划研究”、“两山理论与实践”等重点项目研究</w:t>
      </w:r>
      <w:r w:rsidRPr="00B023B1">
        <w:rPr>
          <w:rFonts w:ascii="仿宋" w:eastAsia="仿宋" w:hAnsi="仿宋" w:hint="eastAsia"/>
          <w:sz w:val="32"/>
          <w:szCs w:val="32"/>
        </w:rPr>
        <w:t>；积极策划</w:t>
      </w:r>
      <w:r w:rsidRPr="00B023B1">
        <w:rPr>
          <w:rFonts w:ascii="仿宋" w:eastAsia="仿宋" w:hAnsi="仿宋"/>
          <w:sz w:val="32"/>
          <w:szCs w:val="32"/>
        </w:rPr>
        <w:t>天然林保护、退耕还林、自然保护地建设等重大生态工程</w:t>
      </w:r>
      <w:r w:rsidRPr="00B023B1">
        <w:rPr>
          <w:rFonts w:ascii="仿宋" w:eastAsia="仿宋" w:hAnsi="仿宋" w:hint="eastAsia"/>
          <w:sz w:val="32"/>
          <w:szCs w:val="32"/>
        </w:rPr>
        <w:t>等科研</w:t>
      </w:r>
      <w:r w:rsidRPr="00B023B1">
        <w:rPr>
          <w:rFonts w:ascii="仿宋" w:eastAsia="仿宋" w:hAnsi="仿宋"/>
          <w:sz w:val="32"/>
          <w:szCs w:val="32"/>
        </w:rPr>
        <w:t>项目</w:t>
      </w:r>
      <w:r w:rsidRPr="00B023B1">
        <w:rPr>
          <w:rFonts w:ascii="仿宋" w:eastAsia="仿宋" w:hAnsi="仿宋" w:hint="eastAsia"/>
          <w:sz w:val="32"/>
          <w:szCs w:val="32"/>
        </w:rPr>
        <w:t>；积极参与林业科技</w:t>
      </w:r>
      <w:r w:rsidRPr="00B023B1">
        <w:rPr>
          <w:rFonts w:ascii="仿宋" w:eastAsia="仿宋" w:hAnsi="仿宋"/>
          <w:sz w:val="32"/>
          <w:szCs w:val="32"/>
        </w:rPr>
        <w:t>推广站建设，</w:t>
      </w:r>
      <w:r w:rsidRPr="00B023B1">
        <w:rPr>
          <w:rFonts w:ascii="仿宋" w:eastAsia="仿宋" w:hAnsi="仿宋" w:hint="eastAsia"/>
          <w:sz w:val="32"/>
          <w:szCs w:val="32"/>
        </w:rPr>
        <w:t>争取将学校建设的红枣、核桃、花椒、板栗等试验示范站（基地）纳入“</w:t>
      </w:r>
      <w:r w:rsidRPr="00B023B1">
        <w:rPr>
          <w:rFonts w:ascii="仿宋" w:eastAsia="仿宋" w:hAnsi="仿宋"/>
          <w:sz w:val="32"/>
          <w:szCs w:val="32"/>
        </w:rPr>
        <w:t>国家林</w:t>
      </w:r>
      <w:r w:rsidRPr="00B023B1">
        <w:rPr>
          <w:rFonts w:ascii="仿宋" w:eastAsia="仿宋" w:hAnsi="仿宋" w:hint="eastAsia"/>
          <w:sz w:val="32"/>
          <w:szCs w:val="32"/>
        </w:rPr>
        <w:t>草局</w:t>
      </w:r>
      <w:r w:rsidRPr="00B023B1">
        <w:rPr>
          <w:rFonts w:ascii="仿宋" w:eastAsia="仿宋" w:hAnsi="仿宋"/>
          <w:sz w:val="32"/>
          <w:szCs w:val="32"/>
        </w:rPr>
        <w:t>科</w:t>
      </w:r>
      <w:r w:rsidRPr="00B023B1">
        <w:rPr>
          <w:rFonts w:ascii="仿宋" w:eastAsia="仿宋" w:hAnsi="仿宋" w:hint="eastAsia"/>
          <w:sz w:val="32"/>
          <w:szCs w:val="32"/>
        </w:rPr>
        <w:t>技推广</w:t>
      </w:r>
      <w:r w:rsidRPr="00B023B1">
        <w:rPr>
          <w:rFonts w:ascii="仿宋" w:eastAsia="仿宋" w:hAnsi="仿宋"/>
          <w:sz w:val="32"/>
          <w:szCs w:val="32"/>
        </w:rPr>
        <w:t>示范基地</w:t>
      </w:r>
      <w:r w:rsidRPr="00B023B1">
        <w:rPr>
          <w:rFonts w:ascii="仿宋" w:eastAsia="仿宋" w:hAnsi="仿宋" w:hint="eastAsia"/>
          <w:sz w:val="32"/>
          <w:szCs w:val="32"/>
        </w:rPr>
        <w:t>”；开展基层林业人才培训；争取依托学校建设西部经济林高效利用重点实验室</w:t>
      </w:r>
      <w:r w:rsidRPr="00B023B1">
        <w:rPr>
          <w:rFonts w:ascii="仿宋" w:eastAsia="仿宋" w:hAnsi="仿宋"/>
          <w:sz w:val="32"/>
          <w:szCs w:val="32"/>
        </w:rPr>
        <w:t>、</w:t>
      </w:r>
      <w:r w:rsidRPr="00B023B1">
        <w:rPr>
          <w:rFonts w:ascii="仿宋" w:eastAsia="仿宋" w:hAnsi="仿宋" w:hint="eastAsia"/>
          <w:sz w:val="32"/>
          <w:szCs w:val="32"/>
        </w:rPr>
        <w:t>黄土高原草</w:t>
      </w:r>
      <w:r w:rsidRPr="00B023B1">
        <w:rPr>
          <w:rFonts w:ascii="仿宋" w:eastAsia="仿宋" w:hAnsi="仿宋" w:hint="eastAsia"/>
          <w:sz w:val="32"/>
          <w:szCs w:val="32"/>
        </w:rPr>
        <w:lastRenderedPageBreak/>
        <w:t>地生态重点实验室和黄河流域生态保护重点实验室；争取依托学校在宁夏固原建立“宁夏云雾山草原生态系统定位研究站”、在榆林米脂县、延安吴起县建立</w:t>
      </w:r>
      <w:r w:rsidRPr="00B023B1">
        <w:rPr>
          <w:rFonts w:ascii="仿宋" w:eastAsia="仿宋" w:hAnsi="仿宋"/>
          <w:sz w:val="32"/>
          <w:szCs w:val="32"/>
        </w:rPr>
        <w:t>“</w:t>
      </w:r>
      <w:r w:rsidRPr="00B023B1">
        <w:rPr>
          <w:rFonts w:ascii="仿宋" w:eastAsia="仿宋" w:hAnsi="仿宋" w:hint="eastAsia"/>
          <w:sz w:val="32"/>
          <w:szCs w:val="32"/>
        </w:rPr>
        <w:t>黄土高原退耕还林植被恢复与评价野外观测站</w:t>
      </w:r>
      <w:r w:rsidRPr="00B023B1">
        <w:rPr>
          <w:rFonts w:ascii="仿宋" w:eastAsia="仿宋" w:hAnsi="仿宋"/>
          <w:sz w:val="32"/>
          <w:szCs w:val="32"/>
        </w:rPr>
        <w:t>”、</w:t>
      </w:r>
      <w:r w:rsidRPr="00B023B1">
        <w:rPr>
          <w:rFonts w:ascii="仿宋" w:eastAsia="仿宋" w:hAnsi="仿宋" w:hint="eastAsia"/>
          <w:sz w:val="32"/>
          <w:szCs w:val="32"/>
        </w:rPr>
        <w:t>在榆林毛乌素沙地建立</w:t>
      </w:r>
      <w:r w:rsidRPr="00B023B1">
        <w:rPr>
          <w:rFonts w:ascii="仿宋" w:eastAsia="仿宋" w:hAnsi="仿宋"/>
          <w:sz w:val="32"/>
          <w:szCs w:val="32"/>
        </w:rPr>
        <w:t>“</w:t>
      </w:r>
      <w:r w:rsidRPr="00B023B1">
        <w:rPr>
          <w:rFonts w:ascii="仿宋" w:eastAsia="仿宋" w:hAnsi="仿宋" w:hint="eastAsia"/>
          <w:sz w:val="32"/>
          <w:szCs w:val="32"/>
        </w:rPr>
        <w:t>陕北长城沿线风沙区草原定位研究站</w:t>
      </w:r>
      <w:r w:rsidRPr="00B023B1">
        <w:rPr>
          <w:rFonts w:ascii="仿宋" w:eastAsia="仿宋" w:hAnsi="仿宋"/>
          <w:sz w:val="32"/>
          <w:szCs w:val="32"/>
        </w:rPr>
        <w:t>”</w:t>
      </w:r>
      <w:r w:rsidRPr="00B023B1">
        <w:rPr>
          <w:rFonts w:ascii="仿宋" w:eastAsia="仿宋" w:hAnsi="仿宋" w:hint="eastAsia"/>
          <w:sz w:val="32"/>
          <w:szCs w:val="32"/>
        </w:rPr>
        <w:t>；争取将博览园、火地塘试验林场列入国家林草科普基地。</w:t>
      </w:r>
    </w:p>
    <w:p w:rsidR="0034752E" w:rsidRPr="0034752E" w:rsidRDefault="0034752E" w:rsidP="0034752E">
      <w:pPr>
        <w:ind w:firstLineChars="200" w:firstLine="643"/>
        <w:rPr>
          <w:rFonts w:ascii="仿宋" w:eastAsia="仿宋" w:hAnsi="仿宋" w:cs="仿宋_GB2312"/>
          <w:b/>
          <w:color w:val="000000"/>
          <w:sz w:val="32"/>
          <w:szCs w:val="32"/>
        </w:rPr>
      </w:pPr>
      <w:r w:rsidRPr="0034752E">
        <w:rPr>
          <w:rFonts w:ascii="仿宋" w:eastAsia="仿宋" w:hAnsi="仿宋" w:cs="仿宋_GB2312" w:hint="eastAsia"/>
          <w:b/>
          <w:color w:val="000000"/>
          <w:sz w:val="32"/>
          <w:szCs w:val="32"/>
        </w:rPr>
        <w:t>（6）对接中国科学院</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牵头部门：水保所</w:t>
      </w:r>
    </w:p>
    <w:p w:rsidR="0034752E"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主要任务：积极参与中科院“十四五”发展规划编制工作；争取参与策划黄河流域生态保护与高质量发展“十四五”重大科技项目；争取依托学校建设中国科学院旱区水资源高效利用工程实验室；积极汇报学校黄土高原土壤侵蚀与旱地农业重点实验室建设</w:t>
      </w:r>
      <w:r w:rsidRPr="00B023B1">
        <w:rPr>
          <w:rFonts w:ascii="仿宋" w:eastAsia="仿宋" w:hAnsi="仿宋"/>
          <w:sz w:val="32"/>
          <w:szCs w:val="32"/>
        </w:rPr>
        <w:t>工作</w:t>
      </w:r>
      <w:r w:rsidRPr="00B023B1">
        <w:rPr>
          <w:rFonts w:ascii="仿宋" w:eastAsia="仿宋" w:hAnsi="仿宋" w:hint="eastAsia"/>
          <w:sz w:val="32"/>
          <w:szCs w:val="32"/>
        </w:rPr>
        <w:t>，争取更大支持；积极争取中科院人才计划、野外台站建设和国际合作等方面支持；积极对接中科院大学西安学院建设；加强向中科院西安分院汇报工作。</w:t>
      </w:r>
    </w:p>
    <w:p w:rsidR="0034752E" w:rsidRPr="0034752E" w:rsidRDefault="0034752E" w:rsidP="0034752E">
      <w:pPr>
        <w:ind w:firstLineChars="200" w:firstLine="643"/>
        <w:rPr>
          <w:rFonts w:ascii="仿宋" w:eastAsia="仿宋" w:hAnsi="仿宋"/>
          <w:b/>
          <w:sz w:val="32"/>
          <w:szCs w:val="32"/>
        </w:rPr>
      </w:pPr>
      <w:r w:rsidRPr="0034752E">
        <w:rPr>
          <w:rFonts w:ascii="仿宋" w:eastAsia="仿宋" w:hAnsi="仿宋" w:cs="仿宋_GB2312" w:hint="eastAsia"/>
          <w:b/>
          <w:color w:val="000000"/>
          <w:sz w:val="32"/>
          <w:szCs w:val="32"/>
        </w:rPr>
        <w:t>（7）对接陕西省</w:t>
      </w:r>
    </w:p>
    <w:p w:rsidR="0034752E" w:rsidRPr="00B023B1" w:rsidRDefault="0034752E" w:rsidP="0034752E">
      <w:pPr>
        <w:ind w:firstLineChars="200" w:firstLine="640"/>
        <w:rPr>
          <w:rFonts w:ascii="仿宋" w:eastAsia="仿宋" w:hAnsi="仿宋"/>
          <w:sz w:val="32"/>
          <w:szCs w:val="32"/>
        </w:rPr>
      </w:pPr>
      <w:r>
        <w:rPr>
          <w:rFonts w:ascii="仿宋" w:eastAsia="仿宋" w:hAnsi="仿宋" w:hint="eastAsia"/>
          <w:sz w:val="32"/>
          <w:szCs w:val="32"/>
        </w:rPr>
        <w:t>牵头部门：党校</w:t>
      </w:r>
      <w:r w:rsidRPr="00B023B1">
        <w:rPr>
          <w:rFonts w:ascii="仿宋" w:eastAsia="仿宋" w:hAnsi="仿宋" w:hint="eastAsia"/>
          <w:sz w:val="32"/>
          <w:szCs w:val="32"/>
        </w:rPr>
        <w:t>办</w:t>
      </w:r>
    </w:p>
    <w:p w:rsidR="0034752E" w:rsidRPr="00B023B1" w:rsidRDefault="0034752E" w:rsidP="0034752E">
      <w:pPr>
        <w:ind w:firstLineChars="200" w:firstLine="640"/>
        <w:rPr>
          <w:rFonts w:ascii="仿宋" w:eastAsia="仿宋" w:hAnsi="仿宋"/>
          <w:sz w:val="32"/>
          <w:szCs w:val="32"/>
        </w:rPr>
      </w:pPr>
      <w:r w:rsidRPr="00B023B1">
        <w:rPr>
          <w:rFonts w:ascii="仿宋" w:eastAsia="仿宋" w:hAnsi="仿宋" w:hint="eastAsia"/>
          <w:sz w:val="32"/>
          <w:szCs w:val="32"/>
        </w:rPr>
        <w:t>配合部门：相关处室、相关学院</w:t>
      </w:r>
    </w:p>
    <w:p w:rsidR="0034752E" w:rsidRPr="00B023B1" w:rsidRDefault="0034752E" w:rsidP="0034752E">
      <w:pPr>
        <w:autoSpaceDE w:val="0"/>
        <w:autoSpaceDN w:val="0"/>
        <w:adjustRightInd w:val="0"/>
        <w:ind w:firstLineChars="200" w:firstLine="640"/>
        <w:rPr>
          <w:rFonts w:ascii="仿宋" w:eastAsia="仿宋" w:hAnsi="仿宋"/>
          <w:sz w:val="32"/>
          <w:szCs w:val="32"/>
        </w:rPr>
      </w:pPr>
      <w:r w:rsidRPr="00B023B1">
        <w:rPr>
          <w:rFonts w:ascii="仿宋" w:eastAsia="仿宋" w:hAnsi="仿宋" w:hint="eastAsia"/>
          <w:sz w:val="32"/>
          <w:szCs w:val="32"/>
        </w:rPr>
        <w:t>主要任务：加快未来农业研究院建设，推动项目尽早立项，并争取建设经费支持；积极参与陕西秦岭实验室建设；参与陕西省“十四五”科技创新规划编制工作；争取对学校青年科技人才的支持力度，提高</w:t>
      </w:r>
      <w:r>
        <w:rPr>
          <w:rFonts w:ascii="仿宋" w:eastAsia="仿宋" w:hAnsi="仿宋" w:hint="eastAsia"/>
          <w:sz w:val="32"/>
          <w:szCs w:val="32"/>
        </w:rPr>
        <w:t>陕西</w:t>
      </w:r>
      <w:r w:rsidRPr="00B023B1">
        <w:rPr>
          <w:rFonts w:ascii="仿宋" w:eastAsia="仿宋" w:hAnsi="仿宋" w:hint="eastAsia"/>
          <w:sz w:val="32"/>
          <w:szCs w:val="32"/>
        </w:rPr>
        <w:t>省杰出青年项目和一般青年项目的支持数</w:t>
      </w:r>
      <w:r w:rsidRPr="00B023B1">
        <w:rPr>
          <w:rFonts w:ascii="仿宋" w:eastAsia="仿宋" w:hAnsi="仿宋" w:hint="eastAsia"/>
          <w:sz w:val="32"/>
          <w:szCs w:val="32"/>
        </w:rPr>
        <w:lastRenderedPageBreak/>
        <w:t>量；抓住国家重点实验室体系重构的机遇，</w:t>
      </w:r>
      <w:r>
        <w:rPr>
          <w:rFonts w:ascii="仿宋" w:eastAsia="仿宋" w:hAnsi="仿宋" w:hint="eastAsia"/>
          <w:sz w:val="32"/>
          <w:szCs w:val="32"/>
        </w:rPr>
        <w:t>争取省上支持，</w:t>
      </w:r>
      <w:r w:rsidRPr="00B023B1">
        <w:rPr>
          <w:rFonts w:ascii="仿宋" w:eastAsia="仿宋" w:hAnsi="仿宋" w:hint="eastAsia"/>
          <w:sz w:val="32"/>
          <w:szCs w:val="32"/>
        </w:rPr>
        <w:t>加快家畜生物学国家重点实验室培育；争取主持苹果省级科技重大专项；围绕“3+X”特色现代农业体系建设，积极参与乡村振兴科技创新行动，争取主持奶山羊、设施农业等重点研发计划和农业农村科技创新项目，争取新建一批农业科技创新平台；深化区校融合，</w:t>
      </w:r>
      <w:r>
        <w:rPr>
          <w:rFonts w:ascii="仿宋" w:eastAsia="仿宋" w:hAnsi="仿宋" w:hint="eastAsia"/>
          <w:sz w:val="32"/>
          <w:szCs w:val="32"/>
        </w:rPr>
        <w:t>争取依托学校在</w:t>
      </w:r>
      <w:r w:rsidRPr="00B023B1">
        <w:rPr>
          <w:rFonts w:ascii="仿宋" w:eastAsia="仿宋" w:hAnsi="仿宋" w:hint="eastAsia"/>
          <w:sz w:val="32"/>
          <w:szCs w:val="32"/>
        </w:rPr>
        <w:t>杨凌建设国家玉米种业技术创新中心分中心，围绕旱区农业、三产融合等重点领域，加强农业科技基础前沿研究和关键核心技术攻关，开展农业科技示范推广和培训工作；积极参与上合组织农业技术交流培训示范基地建设，积极争取建设“一带一路”联合实验室，培育引才引智基地，国际科技合作交流与引智项目。</w:t>
      </w:r>
    </w:p>
    <w:p w:rsidR="0034752E" w:rsidRPr="0034058A" w:rsidRDefault="0034058A" w:rsidP="0034752E">
      <w:pPr>
        <w:pStyle w:val="a5"/>
        <w:overflowPunct w:val="0"/>
        <w:ind w:left="643" w:firstLineChars="0" w:firstLine="0"/>
        <w:rPr>
          <w:rFonts w:ascii="仿宋" w:eastAsia="仿宋" w:hAnsi="仿宋"/>
          <w:b/>
          <w:color w:val="000000" w:themeColor="text1"/>
          <w:sz w:val="32"/>
          <w:szCs w:val="32"/>
        </w:rPr>
      </w:pPr>
      <w:r w:rsidRPr="0034058A">
        <w:rPr>
          <w:rFonts w:ascii="仿宋" w:eastAsia="仿宋" w:hAnsi="仿宋" w:hint="eastAsia"/>
          <w:b/>
          <w:color w:val="000000" w:themeColor="text1"/>
          <w:sz w:val="32"/>
          <w:szCs w:val="32"/>
        </w:rPr>
        <w:t>3</w:t>
      </w:r>
      <w:r w:rsidRPr="0034058A">
        <w:rPr>
          <w:rFonts w:ascii="仿宋" w:eastAsia="仿宋" w:hAnsi="仿宋"/>
          <w:b/>
          <w:color w:val="000000" w:themeColor="text1"/>
          <w:sz w:val="32"/>
          <w:szCs w:val="32"/>
        </w:rPr>
        <w:t>.</w:t>
      </w:r>
      <w:r w:rsidR="0034752E" w:rsidRPr="0034058A">
        <w:rPr>
          <w:rFonts w:ascii="仿宋" w:eastAsia="仿宋" w:hAnsi="仿宋" w:hint="eastAsia"/>
          <w:b/>
          <w:color w:val="000000" w:themeColor="text1"/>
          <w:sz w:val="32"/>
          <w:szCs w:val="32"/>
        </w:rPr>
        <w:t>实施计划</w:t>
      </w:r>
    </w:p>
    <w:p w:rsidR="0034752E" w:rsidRPr="0034058A" w:rsidRDefault="0034058A" w:rsidP="0034058A">
      <w:pPr>
        <w:overflowPunct w:val="0"/>
        <w:ind w:firstLineChars="200" w:firstLine="643"/>
        <w:rPr>
          <w:rFonts w:ascii="仿宋" w:eastAsia="仿宋" w:hAnsi="仿宋"/>
          <w:b/>
          <w:color w:val="000000" w:themeColor="text1"/>
          <w:sz w:val="32"/>
          <w:szCs w:val="32"/>
        </w:rPr>
      </w:pPr>
      <w:r w:rsidRPr="0034058A">
        <w:rPr>
          <w:rFonts w:ascii="仿宋" w:eastAsia="仿宋" w:hAnsi="仿宋" w:hint="eastAsia"/>
          <w:b/>
          <w:color w:val="000000" w:themeColor="text1"/>
          <w:sz w:val="32"/>
          <w:szCs w:val="32"/>
        </w:rPr>
        <w:t>（1）</w:t>
      </w:r>
      <w:r w:rsidR="0034752E" w:rsidRPr="0034058A">
        <w:rPr>
          <w:rFonts w:ascii="仿宋" w:eastAsia="仿宋" w:hAnsi="仿宋" w:hint="eastAsia"/>
          <w:b/>
          <w:color w:val="000000" w:themeColor="text1"/>
          <w:sz w:val="32"/>
          <w:szCs w:val="32"/>
        </w:rPr>
        <w:t>落实举措</w:t>
      </w:r>
    </w:p>
    <w:p w:rsidR="0034752E" w:rsidRPr="00A20252" w:rsidRDefault="0034752E" w:rsidP="0034752E">
      <w:pPr>
        <w:overflowPunct w:val="0"/>
        <w:ind w:firstLineChars="200" w:firstLine="643"/>
        <w:rPr>
          <w:rFonts w:ascii="仿宋" w:eastAsia="仿宋" w:hAnsi="仿宋"/>
          <w:sz w:val="32"/>
          <w:szCs w:val="32"/>
        </w:rPr>
      </w:pPr>
      <w:r>
        <w:rPr>
          <w:rFonts w:ascii="仿宋" w:eastAsia="仿宋" w:hAnsi="仿宋" w:cs="仿宋_GB2312" w:hint="eastAsia"/>
          <w:b/>
          <w:color w:val="000000"/>
          <w:sz w:val="32"/>
          <w:szCs w:val="32"/>
        </w:rPr>
        <w:t>深入开展研究。</w:t>
      </w:r>
      <w:r w:rsidRPr="009A2CE4">
        <w:rPr>
          <w:rFonts w:ascii="仿宋" w:eastAsia="仿宋" w:hAnsi="仿宋" w:hint="eastAsia"/>
          <w:sz w:val="32"/>
          <w:szCs w:val="32"/>
        </w:rPr>
        <w:t>各工作组要认真研究国家战略，</w:t>
      </w:r>
      <w:r>
        <w:rPr>
          <w:rFonts w:ascii="仿宋" w:eastAsia="仿宋" w:hAnsi="仿宋" w:hint="eastAsia"/>
          <w:sz w:val="32"/>
          <w:szCs w:val="32"/>
        </w:rPr>
        <w:t>充分了解共建省部院</w:t>
      </w:r>
      <w:r w:rsidRPr="009A2CE4">
        <w:rPr>
          <w:rFonts w:ascii="仿宋" w:eastAsia="仿宋" w:hAnsi="仿宋" w:hint="eastAsia"/>
          <w:sz w:val="32"/>
          <w:szCs w:val="32"/>
        </w:rPr>
        <w:t>在国家战略中担负的任务，紧密结合</w:t>
      </w:r>
      <w:r>
        <w:rPr>
          <w:rFonts w:ascii="仿宋" w:eastAsia="仿宋" w:hAnsi="仿宋" w:hint="eastAsia"/>
          <w:sz w:val="32"/>
          <w:szCs w:val="32"/>
        </w:rPr>
        <w:t>共建省部院</w:t>
      </w:r>
      <w:r w:rsidRPr="009A2CE4">
        <w:rPr>
          <w:rFonts w:ascii="仿宋" w:eastAsia="仿宋" w:hAnsi="仿宋" w:hint="eastAsia"/>
          <w:sz w:val="32"/>
          <w:szCs w:val="32"/>
        </w:rPr>
        <w:t>2020年度工作要点，围绕学校</w:t>
      </w:r>
      <w:r>
        <w:rPr>
          <w:rFonts w:ascii="仿宋" w:eastAsia="仿宋" w:hAnsi="仿宋" w:hint="eastAsia"/>
          <w:sz w:val="32"/>
          <w:szCs w:val="32"/>
        </w:rPr>
        <w:t>“</w:t>
      </w:r>
      <w:r w:rsidRPr="009A2CE4">
        <w:rPr>
          <w:rFonts w:ascii="仿宋" w:eastAsia="仿宋" w:hAnsi="仿宋" w:hint="eastAsia"/>
          <w:sz w:val="32"/>
          <w:szCs w:val="32"/>
        </w:rPr>
        <w:t>12345</w:t>
      </w:r>
      <w:r>
        <w:rPr>
          <w:rFonts w:ascii="仿宋" w:eastAsia="仿宋" w:hAnsi="仿宋" w:hint="eastAsia"/>
          <w:sz w:val="32"/>
          <w:szCs w:val="32"/>
        </w:rPr>
        <w:t>”</w:t>
      </w:r>
      <w:r w:rsidRPr="009A2CE4">
        <w:rPr>
          <w:rFonts w:ascii="仿宋" w:eastAsia="仿宋" w:hAnsi="仿宋" w:hint="eastAsia"/>
          <w:sz w:val="32"/>
          <w:szCs w:val="32"/>
        </w:rPr>
        <w:t>发展思路，找准</w:t>
      </w:r>
      <w:r>
        <w:rPr>
          <w:rFonts w:ascii="仿宋" w:eastAsia="仿宋" w:hAnsi="仿宋" w:hint="eastAsia"/>
          <w:sz w:val="32"/>
          <w:szCs w:val="32"/>
        </w:rPr>
        <w:t>工作切入点，明确突破口，为全面融入、全面对接、全面服务省部院工作打好基础。</w:t>
      </w:r>
    </w:p>
    <w:p w:rsidR="0034752E" w:rsidRDefault="0034752E" w:rsidP="0034752E">
      <w:pPr>
        <w:overflowPunct w:val="0"/>
        <w:ind w:firstLineChars="196" w:firstLine="630"/>
        <w:rPr>
          <w:rFonts w:ascii="仿宋" w:eastAsia="仿宋" w:hAnsi="仿宋" w:cs="仿宋"/>
          <w:sz w:val="32"/>
          <w:szCs w:val="32"/>
        </w:rPr>
      </w:pPr>
      <w:r>
        <w:rPr>
          <w:rFonts w:ascii="仿宋" w:eastAsia="仿宋" w:hAnsi="仿宋" w:cs="仿宋_GB2312" w:hint="eastAsia"/>
          <w:b/>
          <w:color w:val="000000"/>
          <w:sz w:val="32"/>
          <w:szCs w:val="32"/>
        </w:rPr>
        <w:t>扎实做好谋划。</w:t>
      </w:r>
      <w:r w:rsidRPr="00806AA8">
        <w:rPr>
          <w:rFonts w:ascii="仿宋" w:eastAsia="仿宋" w:hAnsi="仿宋" w:hint="eastAsia"/>
          <w:sz w:val="32"/>
          <w:szCs w:val="32"/>
        </w:rPr>
        <w:t>各工作组</w:t>
      </w:r>
      <w:r>
        <w:rPr>
          <w:rFonts w:ascii="仿宋" w:eastAsia="仿宋" w:hAnsi="仿宋" w:hint="eastAsia"/>
          <w:sz w:val="32"/>
          <w:szCs w:val="32"/>
        </w:rPr>
        <w:t>在认真研究共建省部院需求的基础上，制定具有可操作性的年度工作计划，避免一般性汇报，积极组织全校力量将需要支持的事项细化成项目书、任务书、建议书，切实提高共建《意见》落实的质量和效果</w:t>
      </w:r>
      <w:r>
        <w:rPr>
          <w:rFonts w:ascii="仿宋" w:eastAsia="仿宋" w:hAnsi="仿宋" w:cs="仿宋" w:hint="eastAsia"/>
          <w:sz w:val="32"/>
          <w:szCs w:val="32"/>
        </w:rPr>
        <w:t>。</w:t>
      </w:r>
    </w:p>
    <w:p w:rsidR="0034752E" w:rsidRDefault="0034752E" w:rsidP="0034752E">
      <w:pPr>
        <w:overflowPunct w:val="0"/>
        <w:ind w:firstLineChars="196" w:firstLine="630"/>
        <w:rPr>
          <w:rFonts w:ascii="仿宋" w:eastAsia="仿宋" w:hAnsi="仿宋" w:cs="仿宋"/>
          <w:sz w:val="32"/>
          <w:szCs w:val="32"/>
        </w:rPr>
      </w:pPr>
      <w:r w:rsidRPr="002353E8">
        <w:rPr>
          <w:rFonts w:ascii="仿宋" w:eastAsia="仿宋" w:hAnsi="仿宋" w:cs="仿宋_GB2312" w:hint="eastAsia"/>
          <w:b/>
          <w:color w:val="000000"/>
          <w:sz w:val="32"/>
          <w:szCs w:val="32"/>
        </w:rPr>
        <w:lastRenderedPageBreak/>
        <w:t>加强工作协同。</w:t>
      </w:r>
      <w:r>
        <w:rPr>
          <w:rFonts w:ascii="仿宋" w:eastAsia="仿宋" w:hAnsi="仿宋" w:cs="仿宋" w:hint="eastAsia"/>
          <w:sz w:val="32"/>
          <w:szCs w:val="32"/>
        </w:rPr>
        <w:t>牵头部门是对接共建省部院的联络部门，全校各部门要树立一盘棋思想，主动围绕共建《意见》及部门职责，主动配合牵头部门，提供对接项目，在牵头部门的协调下，根据需要积极做好跟进对接。</w:t>
      </w:r>
    </w:p>
    <w:p w:rsidR="0034058A" w:rsidRDefault="0034752E" w:rsidP="0034058A">
      <w:pPr>
        <w:overflowPunct w:val="0"/>
        <w:ind w:firstLineChars="200" w:firstLine="643"/>
        <w:rPr>
          <w:rFonts w:ascii="仿宋" w:eastAsia="仿宋" w:hAnsi="仿宋"/>
          <w:color w:val="000000" w:themeColor="text1"/>
          <w:sz w:val="32"/>
          <w:szCs w:val="32"/>
        </w:rPr>
      </w:pPr>
      <w:r w:rsidRPr="00E4134D">
        <w:rPr>
          <w:rFonts w:ascii="仿宋" w:eastAsia="仿宋" w:hAnsi="仿宋" w:cs="仿宋_GB2312" w:hint="eastAsia"/>
          <w:b/>
          <w:color w:val="000000"/>
          <w:sz w:val="32"/>
          <w:szCs w:val="32"/>
        </w:rPr>
        <w:t>健全工作机制</w:t>
      </w:r>
      <w:r>
        <w:rPr>
          <w:rFonts w:ascii="仿宋" w:eastAsia="仿宋" w:hAnsi="仿宋" w:cs="仿宋_GB2312" w:hint="eastAsia"/>
          <w:b/>
          <w:color w:val="000000"/>
          <w:sz w:val="32"/>
          <w:szCs w:val="32"/>
        </w:rPr>
        <w:t>。</w:t>
      </w:r>
      <w:r w:rsidRPr="009A2CE4">
        <w:rPr>
          <w:rFonts w:ascii="仿宋" w:eastAsia="仿宋" w:hAnsi="仿宋" w:hint="eastAsia"/>
          <w:sz w:val="32"/>
          <w:szCs w:val="32"/>
        </w:rPr>
        <w:t>由党校办统筹，建立联</w:t>
      </w:r>
      <w:r w:rsidRPr="00E4134D">
        <w:rPr>
          <w:rFonts w:ascii="仿宋" w:eastAsia="仿宋" w:hAnsi="仿宋" w:hint="eastAsia"/>
          <w:color w:val="000000" w:themeColor="text1"/>
          <w:sz w:val="32"/>
          <w:szCs w:val="32"/>
        </w:rPr>
        <w:t>系部委工作组例会制度</w:t>
      </w:r>
      <w:r>
        <w:rPr>
          <w:rFonts w:ascii="仿宋" w:eastAsia="仿宋" w:hAnsi="仿宋" w:hint="eastAsia"/>
          <w:color w:val="000000" w:themeColor="text1"/>
          <w:sz w:val="32"/>
          <w:szCs w:val="32"/>
        </w:rPr>
        <w:t>。</w:t>
      </w:r>
      <w:r w:rsidRPr="00E4134D">
        <w:rPr>
          <w:rFonts w:ascii="仿宋" w:eastAsia="仿宋" w:hAnsi="仿宋" w:hint="eastAsia"/>
          <w:color w:val="000000" w:themeColor="text1"/>
          <w:sz w:val="32"/>
          <w:szCs w:val="32"/>
        </w:rPr>
        <w:t>根据各工作组需要，及时协调学校主要领导向</w:t>
      </w:r>
      <w:r>
        <w:rPr>
          <w:rFonts w:ascii="仿宋" w:eastAsia="仿宋" w:hAnsi="仿宋" w:hint="eastAsia"/>
          <w:color w:val="000000" w:themeColor="text1"/>
          <w:sz w:val="32"/>
          <w:szCs w:val="32"/>
        </w:rPr>
        <w:t>共建</w:t>
      </w:r>
      <w:r w:rsidRPr="00E4134D">
        <w:rPr>
          <w:rFonts w:ascii="仿宋" w:eastAsia="仿宋" w:hAnsi="仿宋" w:hint="eastAsia"/>
          <w:color w:val="000000" w:themeColor="text1"/>
          <w:sz w:val="32"/>
          <w:szCs w:val="32"/>
        </w:rPr>
        <w:t>省部院</w:t>
      </w:r>
      <w:r>
        <w:rPr>
          <w:rFonts w:ascii="仿宋" w:eastAsia="仿宋" w:hAnsi="仿宋" w:hint="eastAsia"/>
          <w:color w:val="000000" w:themeColor="text1"/>
          <w:sz w:val="32"/>
          <w:szCs w:val="32"/>
        </w:rPr>
        <w:t>进行工作</w:t>
      </w:r>
      <w:r w:rsidRPr="00E4134D">
        <w:rPr>
          <w:rFonts w:ascii="仿宋" w:eastAsia="仿宋" w:hAnsi="仿宋" w:hint="eastAsia"/>
          <w:color w:val="000000" w:themeColor="text1"/>
          <w:sz w:val="32"/>
          <w:szCs w:val="32"/>
        </w:rPr>
        <w:t>汇报。</w:t>
      </w:r>
    </w:p>
    <w:p w:rsidR="0034752E" w:rsidRPr="0034058A" w:rsidRDefault="0034058A" w:rsidP="0034058A">
      <w:pPr>
        <w:overflowPunct w:val="0"/>
        <w:ind w:firstLineChars="200" w:firstLine="643"/>
        <w:rPr>
          <w:rFonts w:ascii="仿宋" w:eastAsia="仿宋" w:hAnsi="仿宋"/>
          <w:b/>
          <w:color w:val="000000" w:themeColor="text1"/>
          <w:sz w:val="32"/>
          <w:szCs w:val="32"/>
        </w:rPr>
      </w:pPr>
      <w:r w:rsidRPr="0034058A">
        <w:rPr>
          <w:rFonts w:ascii="仿宋" w:eastAsia="仿宋" w:hAnsi="仿宋" w:hint="eastAsia"/>
          <w:b/>
          <w:color w:val="000000" w:themeColor="text1"/>
          <w:sz w:val="32"/>
          <w:szCs w:val="32"/>
        </w:rPr>
        <w:t>（2）</w:t>
      </w:r>
      <w:r w:rsidR="0034752E" w:rsidRPr="0034058A">
        <w:rPr>
          <w:rFonts w:ascii="仿宋" w:eastAsia="仿宋" w:hAnsi="仿宋" w:hint="eastAsia"/>
          <w:b/>
          <w:color w:val="000000" w:themeColor="text1"/>
          <w:sz w:val="32"/>
          <w:szCs w:val="32"/>
        </w:rPr>
        <w:t>进度安排</w:t>
      </w:r>
    </w:p>
    <w:p w:rsidR="0034752E" w:rsidRPr="002514C4" w:rsidRDefault="0034752E" w:rsidP="0034752E">
      <w:pPr>
        <w:overflowPunct w:val="0"/>
        <w:ind w:firstLineChars="200" w:firstLine="640"/>
        <w:rPr>
          <w:rFonts w:ascii="仿宋" w:eastAsia="仿宋" w:hAnsi="仿宋"/>
          <w:color w:val="000000" w:themeColor="text1"/>
          <w:sz w:val="32"/>
          <w:szCs w:val="32"/>
        </w:rPr>
      </w:pPr>
      <w:r w:rsidRPr="002514C4">
        <w:rPr>
          <w:rFonts w:ascii="仿宋" w:eastAsia="仿宋" w:hAnsi="仿宋" w:hint="eastAsia"/>
          <w:color w:val="000000" w:themeColor="text1"/>
          <w:sz w:val="32"/>
          <w:szCs w:val="32"/>
        </w:rPr>
        <w:t>3月</w:t>
      </w:r>
      <w:r>
        <w:rPr>
          <w:rFonts w:ascii="仿宋" w:eastAsia="仿宋" w:hAnsi="仿宋" w:hint="eastAsia"/>
          <w:color w:val="000000" w:themeColor="text1"/>
          <w:sz w:val="32"/>
          <w:szCs w:val="32"/>
        </w:rPr>
        <w:t>，</w:t>
      </w:r>
      <w:r w:rsidRPr="002514C4">
        <w:rPr>
          <w:rFonts w:ascii="仿宋" w:eastAsia="仿宋" w:hAnsi="仿宋" w:hint="eastAsia"/>
          <w:color w:val="000000" w:themeColor="text1"/>
          <w:sz w:val="32"/>
          <w:szCs w:val="32"/>
        </w:rPr>
        <w:t>各工作组</w:t>
      </w:r>
      <w:r>
        <w:rPr>
          <w:rFonts w:ascii="仿宋" w:eastAsia="仿宋" w:hAnsi="仿宋" w:hint="eastAsia"/>
          <w:color w:val="000000" w:themeColor="text1"/>
          <w:sz w:val="32"/>
          <w:szCs w:val="32"/>
        </w:rPr>
        <w:t>完成</w:t>
      </w:r>
      <w:r w:rsidRPr="002514C4">
        <w:rPr>
          <w:rFonts w:ascii="仿宋" w:eastAsia="仿宋" w:hAnsi="仿宋" w:hint="eastAsia"/>
          <w:color w:val="000000" w:themeColor="text1"/>
          <w:sz w:val="32"/>
          <w:szCs w:val="32"/>
        </w:rPr>
        <w:t>年度工作计划，并提交工作组会议研究。</w:t>
      </w:r>
    </w:p>
    <w:p w:rsidR="0034752E" w:rsidRPr="002514C4" w:rsidRDefault="0034752E" w:rsidP="0034752E">
      <w:pPr>
        <w:overflowPunct w:val="0"/>
        <w:ind w:firstLineChars="200" w:firstLine="640"/>
        <w:rPr>
          <w:rFonts w:ascii="仿宋" w:eastAsia="仿宋" w:hAnsi="仿宋"/>
          <w:color w:val="000000" w:themeColor="text1"/>
          <w:sz w:val="32"/>
          <w:szCs w:val="32"/>
        </w:rPr>
      </w:pPr>
      <w:r w:rsidRPr="002514C4">
        <w:rPr>
          <w:rFonts w:ascii="仿宋" w:eastAsia="仿宋" w:hAnsi="仿宋" w:hint="eastAsia"/>
          <w:color w:val="000000" w:themeColor="text1"/>
          <w:sz w:val="32"/>
          <w:szCs w:val="32"/>
        </w:rPr>
        <w:t>5月，召开</w:t>
      </w:r>
      <w:r>
        <w:rPr>
          <w:rFonts w:ascii="仿宋" w:eastAsia="仿宋" w:hAnsi="仿宋" w:hint="eastAsia"/>
          <w:color w:val="000000" w:themeColor="text1"/>
          <w:sz w:val="32"/>
          <w:szCs w:val="32"/>
        </w:rPr>
        <w:t>共建省部院</w:t>
      </w:r>
      <w:r w:rsidRPr="002514C4">
        <w:rPr>
          <w:rFonts w:ascii="仿宋" w:eastAsia="仿宋" w:hAnsi="仿宋" w:hint="eastAsia"/>
          <w:color w:val="000000" w:themeColor="text1"/>
          <w:sz w:val="32"/>
          <w:szCs w:val="32"/>
        </w:rPr>
        <w:t>联络员会议</w:t>
      </w:r>
      <w:r>
        <w:rPr>
          <w:rFonts w:ascii="仿宋" w:eastAsia="仿宋" w:hAnsi="仿宋" w:hint="eastAsia"/>
          <w:color w:val="000000" w:themeColor="text1"/>
          <w:sz w:val="32"/>
          <w:szCs w:val="32"/>
        </w:rPr>
        <w:t>。</w:t>
      </w:r>
    </w:p>
    <w:p w:rsidR="0034752E" w:rsidRDefault="0034752E" w:rsidP="0034752E">
      <w:pPr>
        <w:overflowPunct w:val="0"/>
        <w:ind w:firstLineChars="200" w:firstLine="640"/>
        <w:rPr>
          <w:rFonts w:ascii="仿宋" w:eastAsia="仿宋" w:hAnsi="仿宋"/>
          <w:color w:val="000000" w:themeColor="text1"/>
          <w:sz w:val="32"/>
          <w:szCs w:val="32"/>
        </w:rPr>
      </w:pPr>
      <w:r w:rsidRPr="002514C4">
        <w:rPr>
          <w:rFonts w:ascii="仿宋" w:eastAsia="仿宋" w:hAnsi="仿宋" w:hint="eastAsia"/>
          <w:color w:val="000000" w:themeColor="text1"/>
          <w:sz w:val="32"/>
          <w:szCs w:val="32"/>
        </w:rPr>
        <w:t>6月，各工作组向常委会汇报上半年工作</w:t>
      </w:r>
      <w:r>
        <w:rPr>
          <w:rFonts w:ascii="仿宋" w:eastAsia="仿宋" w:hAnsi="仿宋" w:hint="eastAsia"/>
          <w:color w:val="000000" w:themeColor="text1"/>
          <w:sz w:val="32"/>
          <w:szCs w:val="32"/>
        </w:rPr>
        <w:t>。</w:t>
      </w:r>
    </w:p>
    <w:p w:rsidR="0034752E" w:rsidRPr="0034752E" w:rsidRDefault="0034752E" w:rsidP="0034752E">
      <w:pPr>
        <w:overflowPunct w:val="0"/>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7月，主要领导向共建省部院汇报学校落实共建《意见》</w:t>
      </w:r>
      <w:r w:rsidRPr="0034752E">
        <w:rPr>
          <w:rFonts w:ascii="仿宋" w:eastAsia="仿宋" w:hAnsi="仿宋" w:hint="eastAsia"/>
          <w:color w:val="000000" w:themeColor="text1"/>
          <w:sz w:val="32"/>
          <w:szCs w:val="32"/>
        </w:rPr>
        <w:t>工作方案。</w:t>
      </w:r>
    </w:p>
    <w:p w:rsidR="0034752E" w:rsidRPr="0034752E" w:rsidRDefault="0034752E" w:rsidP="0034752E">
      <w:pPr>
        <w:overflowPunct w:val="0"/>
        <w:ind w:firstLineChars="200" w:firstLine="640"/>
        <w:rPr>
          <w:rFonts w:ascii="仿宋" w:eastAsia="仿宋" w:hAnsi="仿宋"/>
          <w:color w:val="000000" w:themeColor="text1"/>
          <w:sz w:val="32"/>
          <w:szCs w:val="32"/>
        </w:rPr>
      </w:pPr>
      <w:r w:rsidRPr="0034752E">
        <w:rPr>
          <w:rFonts w:ascii="仿宋" w:eastAsia="仿宋" w:hAnsi="仿宋" w:hint="eastAsia"/>
          <w:color w:val="000000" w:themeColor="text1"/>
          <w:sz w:val="32"/>
          <w:szCs w:val="32"/>
        </w:rPr>
        <w:t>12月，各工作组进行年度工作总结，并向常委会汇报全年工作。</w:t>
      </w:r>
    </w:p>
    <w:p w:rsidR="0034058A" w:rsidRDefault="0034752E" w:rsidP="0034058A">
      <w:pPr>
        <w:overflowPunct w:val="0"/>
        <w:ind w:firstLineChars="200" w:firstLine="640"/>
        <w:rPr>
          <w:rFonts w:ascii="仿宋" w:eastAsia="仿宋" w:hAnsi="仿宋"/>
          <w:color w:val="000000" w:themeColor="text1"/>
          <w:sz w:val="32"/>
          <w:szCs w:val="32"/>
        </w:rPr>
      </w:pPr>
      <w:r w:rsidRPr="0034752E">
        <w:rPr>
          <w:rFonts w:ascii="仿宋" w:eastAsia="仿宋" w:hAnsi="仿宋" w:hint="eastAsia"/>
          <w:color w:val="000000" w:themeColor="text1"/>
          <w:sz w:val="32"/>
          <w:szCs w:val="32"/>
        </w:rPr>
        <w:t>2021年1月，召开共建工作会议。</w:t>
      </w:r>
    </w:p>
    <w:p w:rsidR="0034752E" w:rsidRPr="0034058A" w:rsidRDefault="0034058A" w:rsidP="0034058A">
      <w:pPr>
        <w:overflowPunct w:val="0"/>
        <w:ind w:firstLineChars="200" w:firstLine="643"/>
        <w:rPr>
          <w:rFonts w:ascii="仿宋" w:eastAsia="仿宋" w:hAnsi="仿宋"/>
          <w:color w:val="000000" w:themeColor="text1"/>
          <w:sz w:val="32"/>
          <w:szCs w:val="32"/>
        </w:rPr>
      </w:pPr>
      <w:r w:rsidRPr="00394447">
        <w:rPr>
          <w:rFonts w:ascii="仿宋" w:eastAsia="仿宋" w:hAnsi="仿宋" w:hint="eastAsia"/>
          <w:b/>
          <w:color w:val="000000" w:themeColor="text1"/>
          <w:sz w:val="32"/>
          <w:szCs w:val="32"/>
        </w:rPr>
        <w:t>（3）</w:t>
      </w:r>
      <w:r w:rsidR="0034752E" w:rsidRPr="0034058A">
        <w:rPr>
          <w:rFonts w:ascii="仿宋" w:eastAsia="仿宋" w:hAnsi="仿宋" w:hint="eastAsia"/>
          <w:b/>
          <w:color w:val="000000" w:themeColor="text1"/>
          <w:sz w:val="32"/>
          <w:szCs w:val="32"/>
        </w:rPr>
        <w:t>预期目标</w:t>
      </w:r>
    </w:p>
    <w:p w:rsidR="0034058A" w:rsidRDefault="0034752E" w:rsidP="0034058A">
      <w:pPr>
        <w:overflowPunct w:val="0"/>
        <w:ind w:firstLineChars="200" w:firstLine="640"/>
        <w:rPr>
          <w:rFonts w:ascii="仿宋" w:eastAsia="仿宋" w:hAnsi="仿宋"/>
          <w:color w:val="000000" w:themeColor="text1"/>
          <w:sz w:val="32"/>
          <w:szCs w:val="32"/>
        </w:rPr>
      </w:pPr>
      <w:r w:rsidRPr="0034752E">
        <w:rPr>
          <w:rFonts w:ascii="仿宋" w:eastAsia="仿宋" w:hAnsi="仿宋" w:hint="eastAsia"/>
          <w:color w:val="000000" w:themeColor="text1"/>
          <w:sz w:val="32"/>
          <w:szCs w:val="32"/>
        </w:rPr>
        <w:t>力争在任务安排、课题项目、平台建设、人才计划、智库建设、扶贫工作、经费支持等方面争取各共建单位实质性支持，为学校“双一流”建设增添新动能。</w:t>
      </w:r>
    </w:p>
    <w:p w:rsidR="0034752E" w:rsidRPr="0034058A" w:rsidRDefault="0034058A" w:rsidP="0034058A">
      <w:pPr>
        <w:overflowPunct w:val="0"/>
        <w:ind w:firstLineChars="200" w:firstLine="643"/>
        <w:rPr>
          <w:rFonts w:ascii="仿宋" w:eastAsia="仿宋" w:hAnsi="仿宋"/>
          <w:b/>
          <w:color w:val="000000" w:themeColor="text1"/>
          <w:sz w:val="32"/>
          <w:szCs w:val="32"/>
        </w:rPr>
      </w:pPr>
      <w:r w:rsidRPr="0034058A">
        <w:rPr>
          <w:rFonts w:ascii="仿宋" w:eastAsia="仿宋" w:hAnsi="仿宋" w:hint="eastAsia"/>
          <w:b/>
          <w:color w:val="000000" w:themeColor="text1"/>
          <w:sz w:val="32"/>
          <w:szCs w:val="32"/>
        </w:rPr>
        <w:t>（4）</w:t>
      </w:r>
      <w:r w:rsidR="0034752E" w:rsidRPr="0034058A">
        <w:rPr>
          <w:rFonts w:ascii="仿宋" w:eastAsia="仿宋" w:hAnsi="仿宋" w:hint="eastAsia"/>
          <w:b/>
          <w:color w:val="000000" w:themeColor="text1"/>
          <w:sz w:val="32"/>
          <w:szCs w:val="32"/>
        </w:rPr>
        <w:t>工作要求</w:t>
      </w:r>
    </w:p>
    <w:p w:rsidR="0034752E" w:rsidRPr="0034752E" w:rsidRDefault="0034752E" w:rsidP="0034752E">
      <w:pPr>
        <w:overflowPunct w:val="0"/>
        <w:ind w:firstLineChars="200" w:firstLine="640"/>
        <w:rPr>
          <w:rFonts w:ascii="仿宋" w:eastAsia="仿宋" w:hAnsi="仿宋"/>
          <w:color w:val="000000" w:themeColor="text1"/>
          <w:sz w:val="32"/>
          <w:szCs w:val="32"/>
        </w:rPr>
      </w:pPr>
      <w:r w:rsidRPr="0034752E">
        <w:rPr>
          <w:rFonts w:ascii="仿宋" w:eastAsia="仿宋" w:hAnsi="仿宋" w:hint="eastAsia"/>
          <w:color w:val="000000" w:themeColor="text1"/>
          <w:sz w:val="32"/>
          <w:szCs w:val="32"/>
        </w:rPr>
        <w:t>各工作组要积极联系，主动向共建省部院推荐借调人员，特</w:t>
      </w:r>
      <w:r w:rsidRPr="0034752E">
        <w:rPr>
          <w:rFonts w:ascii="仿宋" w:eastAsia="仿宋" w:hAnsi="仿宋" w:hint="eastAsia"/>
          <w:color w:val="000000" w:themeColor="text1"/>
          <w:sz w:val="32"/>
          <w:szCs w:val="32"/>
        </w:rPr>
        <w:lastRenderedPageBreak/>
        <w:t>别要实现农业农村部、水利部、中科院借调人员突破。</w:t>
      </w:r>
    </w:p>
    <w:p w:rsidR="0034752E" w:rsidRPr="0034752E" w:rsidRDefault="0034752E" w:rsidP="0034752E">
      <w:pPr>
        <w:overflowPunct w:val="0"/>
        <w:ind w:firstLineChars="200" w:firstLine="640"/>
        <w:rPr>
          <w:rFonts w:ascii="仿宋" w:eastAsia="仿宋" w:hAnsi="仿宋"/>
          <w:color w:val="000000" w:themeColor="text1"/>
          <w:sz w:val="32"/>
          <w:szCs w:val="32"/>
        </w:rPr>
      </w:pPr>
      <w:r w:rsidRPr="0034752E">
        <w:rPr>
          <w:rFonts w:ascii="仿宋" w:eastAsia="仿宋" w:hAnsi="仿宋" w:hint="eastAsia"/>
          <w:color w:val="000000" w:themeColor="text1"/>
          <w:sz w:val="32"/>
          <w:szCs w:val="32"/>
        </w:rPr>
        <w:t>各工作组要积极邀请共建省部院各级领导来校指导。</w:t>
      </w: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D84766" w:rsidRDefault="00D84766" w:rsidP="00C541B6">
      <w:pPr>
        <w:ind w:firstLineChars="200" w:firstLine="643"/>
        <w:rPr>
          <w:rFonts w:ascii="仿宋" w:eastAsia="仿宋" w:hAnsi="仿宋"/>
          <w:b/>
          <w:sz w:val="32"/>
          <w:szCs w:val="32"/>
        </w:rPr>
      </w:pPr>
    </w:p>
    <w:p w:rsidR="00234D2A" w:rsidRPr="00115EDF" w:rsidRDefault="00A24598" w:rsidP="00C541B6">
      <w:pPr>
        <w:ind w:firstLineChars="200" w:firstLine="640"/>
        <w:rPr>
          <w:rFonts w:ascii="黑体" w:eastAsia="黑体" w:hAnsi="黑体"/>
          <w:bCs/>
          <w:sz w:val="32"/>
          <w:szCs w:val="32"/>
        </w:rPr>
      </w:pPr>
      <w:r w:rsidRPr="00115EDF">
        <w:rPr>
          <w:rFonts w:ascii="黑体" w:eastAsia="黑体" w:hAnsi="黑体" w:hint="eastAsia"/>
          <w:sz w:val="32"/>
          <w:szCs w:val="32"/>
        </w:rPr>
        <w:lastRenderedPageBreak/>
        <w:t>十</w:t>
      </w:r>
      <w:r w:rsidR="00AB29E3">
        <w:rPr>
          <w:rFonts w:ascii="黑体" w:eastAsia="黑体" w:hAnsi="黑体" w:hint="eastAsia"/>
          <w:sz w:val="32"/>
          <w:szCs w:val="32"/>
        </w:rPr>
        <w:t>三</w:t>
      </w:r>
      <w:r w:rsidRPr="00115EDF">
        <w:rPr>
          <w:rFonts w:ascii="黑体" w:eastAsia="黑体" w:hAnsi="黑体" w:hint="eastAsia"/>
          <w:sz w:val="32"/>
          <w:szCs w:val="32"/>
        </w:rPr>
        <w:t>、做好“双一流”建设评估总结工作。</w:t>
      </w:r>
    </w:p>
    <w:p w:rsidR="00234D2A" w:rsidRPr="00C541B6" w:rsidRDefault="00234D2A" w:rsidP="00C541B6">
      <w:pPr>
        <w:ind w:firstLineChars="200" w:firstLine="643"/>
        <w:rPr>
          <w:rFonts w:ascii="仿宋" w:eastAsia="仿宋" w:hAnsi="仿宋" w:cs="仿宋_GB2312"/>
          <w:bCs/>
          <w:sz w:val="32"/>
          <w:szCs w:val="32"/>
        </w:rPr>
      </w:pPr>
      <w:r w:rsidRPr="00CD18C7">
        <w:rPr>
          <w:rFonts w:ascii="仿宋" w:eastAsia="仿宋" w:hAnsi="仿宋" w:cs="黑体" w:hint="eastAsia"/>
          <w:b/>
          <w:bCs/>
          <w:sz w:val="32"/>
          <w:szCs w:val="32"/>
        </w:rPr>
        <w:t>责任单位：</w:t>
      </w:r>
      <w:r w:rsidRPr="00C541B6">
        <w:rPr>
          <w:rFonts w:ascii="仿宋" w:eastAsia="仿宋" w:hAnsi="仿宋" w:cs="仿宋_GB2312" w:hint="eastAsia"/>
          <w:bCs/>
          <w:sz w:val="32"/>
          <w:szCs w:val="32"/>
        </w:rPr>
        <w:t>“双一流”办</w:t>
      </w:r>
    </w:p>
    <w:p w:rsidR="00234D2A" w:rsidRPr="00C541B6" w:rsidRDefault="00234D2A" w:rsidP="00C541B6">
      <w:pPr>
        <w:ind w:firstLineChars="200" w:firstLine="643"/>
        <w:rPr>
          <w:rFonts w:ascii="仿宋" w:eastAsia="仿宋" w:hAnsi="仿宋" w:cs="仿宋_GB2312"/>
          <w:bCs/>
          <w:sz w:val="32"/>
          <w:szCs w:val="32"/>
        </w:rPr>
      </w:pPr>
      <w:r w:rsidRPr="00CD18C7">
        <w:rPr>
          <w:rFonts w:ascii="仿宋" w:eastAsia="仿宋" w:hAnsi="仿宋" w:cs="黑体" w:hint="eastAsia"/>
          <w:b/>
          <w:bCs/>
          <w:sz w:val="32"/>
          <w:szCs w:val="32"/>
        </w:rPr>
        <w:t>配合单位：</w:t>
      </w:r>
      <w:r w:rsidRPr="00C541B6">
        <w:rPr>
          <w:rFonts w:ascii="仿宋" w:eastAsia="仿宋" w:hAnsi="仿宋" w:cs="仿宋_GB2312" w:hint="eastAsia"/>
          <w:bCs/>
          <w:sz w:val="32"/>
          <w:szCs w:val="32"/>
        </w:rPr>
        <w:t>各相关责任部门、学院等</w:t>
      </w:r>
    </w:p>
    <w:p w:rsidR="00234D2A" w:rsidRPr="00CD18C7" w:rsidRDefault="00234D2A" w:rsidP="00C541B6">
      <w:pPr>
        <w:ind w:firstLineChars="200" w:firstLine="643"/>
        <w:rPr>
          <w:rFonts w:ascii="仿宋" w:eastAsia="仿宋" w:hAnsi="仿宋" w:cs="黑体"/>
          <w:b/>
          <w:bCs/>
          <w:sz w:val="32"/>
          <w:szCs w:val="32"/>
        </w:rPr>
      </w:pPr>
      <w:r w:rsidRPr="00CD18C7">
        <w:rPr>
          <w:rFonts w:ascii="仿宋" w:eastAsia="仿宋" w:hAnsi="仿宋" w:cs="黑体" w:hint="eastAsia"/>
          <w:b/>
          <w:bCs/>
          <w:sz w:val="32"/>
          <w:szCs w:val="32"/>
        </w:rPr>
        <w:t>实施计划：</w:t>
      </w:r>
    </w:p>
    <w:p w:rsidR="00234D2A" w:rsidRPr="00CD18C7" w:rsidRDefault="00CD18C7" w:rsidP="00C541B6">
      <w:pPr>
        <w:ind w:firstLineChars="200" w:firstLine="643"/>
        <w:rPr>
          <w:rFonts w:ascii="仿宋" w:eastAsia="仿宋" w:hAnsi="仿宋" w:cs="楷体_GB2312"/>
          <w:b/>
          <w:bCs/>
          <w:sz w:val="32"/>
          <w:szCs w:val="32"/>
        </w:rPr>
      </w:pPr>
      <w:r w:rsidRPr="00CD18C7">
        <w:rPr>
          <w:rFonts w:ascii="仿宋" w:eastAsia="仿宋" w:hAnsi="仿宋" w:cs="楷体_GB2312" w:hint="eastAsia"/>
          <w:b/>
          <w:bCs/>
          <w:sz w:val="32"/>
          <w:szCs w:val="32"/>
        </w:rPr>
        <w:t>1</w:t>
      </w:r>
      <w:r w:rsidRPr="00CD18C7">
        <w:rPr>
          <w:rFonts w:ascii="仿宋" w:eastAsia="仿宋" w:hAnsi="仿宋" w:cs="楷体_GB2312"/>
          <w:b/>
          <w:bCs/>
          <w:sz w:val="32"/>
          <w:szCs w:val="32"/>
        </w:rPr>
        <w:t>.</w:t>
      </w:r>
      <w:r w:rsidR="00234D2A" w:rsidRPr="00CD18C7">
        <w:rPr>
          <w:rFonts w:ascii="仿宋" w:eastAsia="仿宋" w:hAnsi="仿宋" w:cs="楷体_GB2312" w:hint="eastAsia"/>
          <w:b/>
          <w:bCs/>
          <w:sz w:val="32"/>
          <w:szCs w:val="32"/>
        </w:rPr>
        <w:t>实施思路</w:t>
      </w:r>
    </w:p>
    <w:p w:rsidR="00234D2A" w:rsidRPr="00C541B6" w:rsidRDefault="00234D2A" w:rsidP="00C541B6">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 xml:space="preserve">紧扣《西北农林科技大学世界一流大学建设方案》确定的“五大建设任务”、“五大改革任务”和五大学科群建设方案，结合中期评估情况，梳理各项任务及其目标的达成度，研判存在的短板，逐项明确任务指标的具体要求，督促任务承担单位加快任务推进，深化学科群建设机制创新，持续推动学科群建设与发展，确保目标实现。 </w:t>
      </w:r>
    </w:p>
    <w:p w:rsidR="00234D2A" w:rsidRPr="00CD18C7" w:rsidRDefault="00CD18C7" w:rsidP="00C541B6">
      <w:pPr>
        <w:ind w:firstLineChars="200" w:firstLine="643"/>
        <w:rPr>
          <w:rFonts w:ascii="仿宋" w:eastAsia="仿宋" w:hAnsi="仿宋" w:cs="楷体_GB2312"/>
          <w:b/>
          <w:bCs/>
          <w:sz w:val="32"/>
          <w:szCs w:val="32"/>
        </w:rPr>
      </w:pPr>
      <w:r w:rsidRPr="00CD18C7">
        <w:rPr>
          <w:rFonts w:ascii="仿宋" w:eastAsia="仿宋" w:hAnsi="仿宋" w:cs="楷体_GB2312" w:hint="eastAsia"/>
          <w:b/>
          <w:bCs/>
          <w:sz w:val="32"/>
          <w:szCs w:val="32"/>
        </w:rPr>
        <w:t>2</w:t>
      </w:r>
      <w:r w:rsidRPr="00CD18C7">
        <w:rPr>
          <w:rFonts w:ascii="仿宋" w:eastAsia="仿宋" w:hAnsi="仿宋" w:cs="楷体_GB2312"/>
          <w:b/>
          <w:bCs/>
          <w:sz w:val="32"/>
          <w:szCs w:val="32"/>
        </w:rPr>
        <w:t>.</w:t>
      </w:r>
      <w:r w:rsidR="00234D2A" w:rsidRPr="00CD18C7">
        <w:rPr>
          <w:rFonts w:ascii="仿宋" w:eastAsia="仿宋" w:hAnsi="仿宋" w:cs="楷体_GB2312" w:hint="eastAsia"/>
          <w:b/>
          <w:bCs/>
          <w:sz w:val="32"/>
          <w:szCs w:val="32"/>
        </w:rPr>
        <w:t>落实举措</w:t>
      </w:r>
    </w:p>
    <w:p w:rsidR="00234D2A" w:rsidRPr="00C541B6" w:rsidRDefault="00CD18C7" w:rsidP="00C541B6">
      <w:pPr>
        <w:ind w:firstLineChars="200" w:firstLine="643"/>
        <w:rPr>
          <w:rFonts w:ascii="仿宋" w:eastAsia="仿宋" w:hAnsi="仿宋" w:cs="仿宋_GB2312"/>
          <w:bCs/>
          <w:sz w:val="32"/>
          <w:szCs w:val="32"/>
        </w:rPr>
      </w:pPr>
      <w:r>
        <w:rPr>
          <w:rFonts w:ascii="仿宋" w:eastAsia="仿宋" w:hAnsi="仿宋" w:cs="仿宋_GB2312" w:hint="eastAsia"/>
          <w:b/>
          <w:sz w:val="32"/>
          <w:szCs w:val="32"/>
        </w:rPr>
        <w:t>（1）</w:t>
      </w:r>
      <w:r w:rsidR="00234D2A" w:rsidRPr="00C541B6">
        <w:rPr>
          <w:rFonts w:ascii="仿宋" w:eastAsia="仿宋" w:hAnsi="仿宋" w:cs="仿宋_GB2312" w:hint="eastAsia"/>
          <w:b/>
          <w:sz w:val="32"/>
          <w:szCs w:val="32"/>
        </w:rPr>
        <w:t>召开“双一流”建设推进会，加快任务推进</w:t>
      </w:r>
      <w:r>
        <w:rPr>
          <w:rFonts w:ascii="仿宋" w:eastAsia="仿宋" w:hAnsi="仿宋" w:cs="仿宋_GB2312" w:hint="eastAsia"/>
          <w:b/>
          <w:sz w:val="32"/>
          <w:szCs w:val="32"/>
        </w:rPr>
        <w:t>。</w:t>
      </w:r>
    </w:p>
    <w:p w:rsidR="00234D2A" w:rsidRPr="00C541B6" w:rsidRDefault="00234D2A" w:rsidP="00C541B6">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在4月上旬，适时召开“双一流”建设推进会，将与各任务承担单位沟通协商基础上形成的各单位任务指标以及重点需要加快推进的指标落实情况作为重点，进行汇报，研究“五大建设任务”和“五大改革任务”落实情况，明确下一阶段的推进方式和要求。</w:t>
      </w:r>
    </w:p>
    <w:p w:rsidR="00234D2A" w:rsidRPr="00C541B6" w:rsidRDefault="00CD18C7" w:rsidP="00C541B6">
      <w:pPr>
        <w:ind w:firstLineChars="200" w:firstLine="643"/>
        <w:rPr>
          <w:rFonts w:ascii="仿宋" w:eastAsia="仿宋" w:hAnsi="仿宋" w:cs="仿宋_GB2312"/>
          <w:b/>
          <w:sz w:val="32"/>
          <w:szCs w:val="32"/>
        </w:rPr>
      </w:pPr>
      <w:r>
        <w:rPr>
          <w:rFonts w:ascii="仿宋" w:eastAsia="仿宋" w:hAnsi="仿宋" w:cs="仿宋_GB2312" w:hint="eastAsia"/>
          <w:b/>
          <w:sz w:val="32"/>
          <w:szCs w:val="32"/>
        </w:rPr>
        <w:t>（2）</w:t>
      </w:r>
      <w:r w:rsidR="00234D2A" w:rsidRPr="00C541B6">
        <w:rPr>
          <w:rFonts w:ascii="仿宋" w:eastAsia="仿宋" w:hAnsi="仿宋" w:cs="仿宋_GB2312" w:hint="eastAsia"/>
          <w:b/>
          <w:sz w:val="32"/>
          <w:szCs w:val="32"/>
        </w:rPr>
        <w:t>以“双一流”监测指标填报为契机，明确补短板措施</w:t>
      </w:r>
      <w:r>
        <w:rPr>
          <w:rFonts w:ascii="仿宋" w:eastAsia="仿宋" w:hAnsi="仿宋" w:cs="仿宋_GB2312" w:hint="eastAsia"/>
          <w:b/>
          <w:sz w:val="32"/>
          <w:szCs w:val="32"/>
        </w:rPr>
        <w:t>。</w:t>
      </w:r>
    </w:p>
    <w:p w:rsidR="00234D2A" w:rsidRPr="00C541B6" w:rsidRDefault="00234D2A" w:rsidP="00C541B6">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完成“双一流”建设监测指标填报工作，针对其定量性指标和写实性指标的内涵要求、我校目前存在短板进行深入研究分析，明确未来我校在建设任务和改革任务中需要加强的工作，明确短</w:t>
      </w:r>
      <w:r w:rsidRPr="00C541B6">
        <w:rPr>
          <w:rFonts w:ascii="仿宋" w:eastAsia="仿宋" w:hAnsi="仿宋" w:cs="仿宋_GB2312" w:hint="eastAsia"/>
          <w:bCs/>
          <w:sz w:val="32"/>
          <w:szCs w:val="32"/>
        </w:rPr>
        <w:lastRenderedPageBreak/>
        <w:t>板项目指标，研究提出落实单位和要求，为下一步建设奠定基础。</w:t>
      </w:r>
    </w:p>
    <w:p w:rsidR="00234D2A" w:rsidRPr="00C541B6" w:rsidRDefault="00CD18C7" w:rsidP="00C541B6">
      <w:pPr>
        <w:ind w:firstLineChars="200" w:firstLine="643"/>
        <w:rPr>
          <w:rFonts w:ascii="仿宋" w:eastAsia="仿宋" w:hAnsi="仿宋" w:cs="仿宋_GB2312"/>
          <w:b/>
          <w:sz w:val="32"/>
          <w:szCs w:val="32"/>
        </w:rPr>
      </w:pPr>
      <w:r>
        <w:rPr>
          <w:rFonts w:ascii="仿宋" w:eastAsia="仿宋" w:hAnsi="仿宋" w:cs="仿宋_GB2312" w:hint="eastAsia"/>
          <w:b/>
          <w:sz w:val="32"/>
          <w:szCs w:val="32"/>
        </w:rPr>
        <w:t>（3）</w:t>
      </w:r>
      <w:r w:rsidR="00234D2A" w:rsidRPr="00C541B6">
        <w:rPr>
          <w:rFonts w:ascii="仿宋" w:eastAsia="仿宋" w:hAnsi="仿宋" w:cs="仿宋_GB2312" w:hint="eastAsia"/>
          <w:b/>
          <w:sz w:val="32"/>
          <w:szCs w:val="32"/>
        </w:rPr>
        <w:t>深化学科群建设机制创新，加强协同攻关，促进大项目大成果的凝练与培育</w:t>
      </w:r>
      <w:r>
        <w:rPr>
          <w:rFonts w:ascii="仿宋" w:eastAsia="仿宋" w:hAnsi="仿宋" w:cs="仿宋_GB2312" w:hint="eastAsia"/>
          <w:b/>
          <w:sz w:val="32"/>
          <w:szCs w:val="32"/>
        </w:rPr>
        <w:t>。</w:t>
      </w:r>
    </w:p>
    <w:p w:rsidR="00234D2A" w:rsidRPr="00C541B6" w:rsidRDefault="00234D2A" w:rsidP="00C541B6">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充分发挥学科群战略谋划与组织实施功能，确定重大课题方向和团队，进行重点支持并强化服务，加强学科群学术交流，促进重大项目、重大成果的凝练与培育，持续推动学科群建设与发展。</w:t>
      </w:r>
    </w:p>
    <w:p w:rsidR="00234D2A" w:rsidRPr="00C541B6" w:rsidRDefault="00CD18C7" w:rsidP="00C541B6">
      <w:pPr>
        <w:ind w:firstLineChars="200" w:firstLine="643"/>
        <w:rPr>
          <w:rFonts w:ascii="仿宋" w:eastAsia="仿宋" w:hAnsi="仿宋" w:cs="仿宋_GB2312"/>
          <w:bCs/>
          <w:sz w:val="32"/>
          <w:szCs w:val="32"/>
        </w:rPr>
      </w:pPr>
      <w:r>
        <w:rPr>
          <w:rFonts w:ascii="仿宋" w:eastAsia="仿宋" w:hAnsi="仿宋" w:cs="仿宋_GB2312" w:hint="eastAsia"/>
          <w:b/>
          <w:sz w:val="32"/>
          <w:szCs w:val="32"/>
        </w:rPr>
        <w:t>（4）</w:t>
      </w:r>
      <w:r w:rsidR="00234D2A" w:rsidRPr="00C541B6">
        <w:rPr>
          <w:rFonts w:ascii="仿宋" w:eastAsia="仿宋" w:hAnsi="仿宋" w:cs="仿宋_GB2312" w:hint="eastAsia"/>
          <w:b/>
          <w:sz w:val="32"/>
          <w:szCs w:val="32"/>
        </w:rPr>
        <w:t>结合第五轮学科评估，做好本轮“双一流”建设期评估准备工作</w:t>
      </w:r>
      <w:r>
        <w:rPr>
          <w:rFonts w:ascii="仿宋" w:eastAsia="仿宋" w:hAnsi="仿宋" w:cs="仿宋_GB2312" w:hint="eastAsia"/>
          <w:b/>
          <w:sz w:val="32"/>
          <w:szCs w:val="32"/>
        </w:rPr>
        <w:t>。</w:t>
      </w:r>
    </w:p>
    <w:p w:rsidR="00234D2A" w:rsidRPr="00C541B6" w:rsidRDefault="00234D2A" w:rsidP="00C541B6">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积极配合发展改革处，按照学校第五轮学科评估工作方案，做好数据收集、学科资源分析、写实性材料的组织、凝练工作。积极跟踪教育部关于本轮“双一流”建设期评估的有关动态，及时掌握政策变化，做好评估工作实施预案，提前落实各项指标、材料的责任单位。</w:t>
      </w:r>
    </w:p>
    <w:p w:rsidR="00234D2A" w:rsidRPr="00CD18C7" w:rsidRDefault="00CD18C7" w:rsidP="00C541B6">
      <w:pPr>
        <w:ind w:firstLineChars="200" w:firstLine="643"/>
        <w:rPr>
          <w:rFonts w:ascii="仿宋" w:eastAsia="仿宋" w:hAnsi="仿宋" w:cs="楷体_GB2312"/>
          <w:b/>
          <w:bCs/>
          <w:sz w:val="32"/>
          <w:szCs w:val="32"/>
        </w:rPr>
      </w:pPr>
      <w:r w:rsidRPr="00CD18C7">
        <w:rPr>
          <w:rFonts w:ascii="仿宋" w:eastAsia="仿宋" w:hAnsi="仿宋" w:cs="楷体_GB2312" w:hint="eastAsia"/>
          <w:b/>
          <w:bCs/>
          <w:sz w:val="32"/>
          <w:szCs w:val="32"/>
        </w:rPr>
        <w:t>3</w:t>
      </w:r>
      <w:r w:rsidRPr="00CD18C7">
        <w:rPr>
          <w:rFonts w:ascii="仿宋" w:eastAsia="仿宋" w:hAnsi="仿宋" w:cs="楷体_GB2312"/>
          <w:b/>
          <w:bCs/>
          <w:sz w:val="32"/>
          <w:szCs w:val="32"/>
        </w:rPr>
        <w:t>.</w:t>
      </w:r>
      <w:r w:rsidR="00234D2A" w:rsidRPr="00CD18C7">
        <w:rPr>
          <w:rFonts w:ascii="仿宋" w:eastAsia="仿宋" w:hAnsi="仿宋" w:cs="楷体_GB2312" w:hint="eastAsia"/>
          <w:b/>
          <w:bCs/>
          <w:sz w:val="32"/>
          <w:szCs w:val="32"/>
        </w:rPr>
        <w:t>进度安排</w:t>
      </w:r>
    </w:p>
    <w:p w:rsidR="00234D2A" w:rsidRPr="00CD18C7" w:rsidRDefault="00234D2A" w:rsidP="00C541B6">
      <w:pPr>
        <w:ind w:firstLineChars="200" w:firstLine="640"/>
        <w:rPr>
          <w:rFonts w:ascii="仿宋" w:eastAsia="仿宋" w:hAnsi="仿宋" w:cs="仿宋_GB2312"/>
          <w:bCs/>
          <w:sz w:val="32"/>
          <w:szCs w:val="32"/>
        </w:rPr>
      </w:pPr>
      <w:r w:rsidRPr="00CD18C7">
        <w:rPr>
          <w:rFonts w:ascii="仿宋" w:eastAsia="仿宋" w:hAnsi="仿宋" w:cs="仿宋_GB2312" w:hint="eastAsia"/>
          <w:sz w:val="32"/>
          <w:szCs w:val="32"/>
        </w:rPr>
        <w:t>第一季度</w:t>
      </w:r>
      <w:r w:rsidR="00CD18C7" w:rsidRPr="00CD18C7">
        <w:rPr>
          <w:rFonts w:ascii="仿宋" w:eastAsia="仿宋" w:hAnsi="仿宋" w:cs="仿宋_GB2312" w:hint="eastAsia"/>
          <w:sz w:val="32"/>
          <w:szCs w:val="32"/>
        </w:rPr>
        <w:t>：</w:t>
      </w:r>
      <w:r w:rsidRPr="00CD18C7">
        <w:rPr>
          <w:rFonts w:ascii="仿宋" w:eastAsia="仿宋" w:hAnsi="仿宋" w:cs="仿宋_GB2312" w:hint="eastAsia"/>
          <w:bCs/>
          <w:sz w:val="32"/>
          <w:szCs w:val="32"/>
        </w:rPr>
        <w:t>与各任务承担单位沟通协商，确定各单位任务指标以及重点需要加快推进的指标，并做好汇报工作。根据教育部文件精神，组织各职能部门、学院、学科群搜集、整理指标数据，撰写写实性材料，形成完整的指标表体系数据，经“双一流”办预审、“双一流”建设工作领导小组职能部门负责人审核，进一步修改完善后，提交学校研究审定，按审定意见再次修改后，按时从系统填报。安排学科群制定2020年工作重点，编制学科群</w:t>
      </w:r>
      <w:r w:rsidRPr="00CD18C7">
        <w:rPr>
          <w:rFonts w:ascii="仿宋" w:eastAsia="仿宋" w:hAnsi="仿宋" w:cs="仿宋_GB2312" w:hint="eastAsia"/>
          <w:bCs/>
          <w:sz w:val="32"/>
          <w:szCs w:val="32"/>
        </w:rPr>
        <w:lastRenderedPageBreak/>
        <w:t>2020年建设经费预算，突出对大成果的培育、非事业编制研究人员聘用、人才队伍建设的投入。</w:t>
      </w:r>
    </w:p>
    <w:p w:rsidR="00234D2A" w:rsidRPr="00C541B6" w:rsidRDefault="00234D2A" w:rsidP="00C541B6">
      <w:pPr>
        <w:ind w:firstLineChars="200" w:firstLine="640"/>
        <w:rPr>
          <w:rFonts w:ascii="仿宋" w:eastAsia="仿宋" w:hAnsi="仿宋" w:cs="仿宋_GB2312"/>
          <w:bCs/>
          <w:sz w:val="32"/>
          <w:szCs w:val="32"/>
        </w:rPr>
      </w:pPr>
      <w:r w:rsidRPr="00CD18C7">
        <w:rPr>
          <w:rFonts w:ascii="仿宋" w:eastAsia="仿宋" w:hAnsi="仿宋" w:cs="仿宋_GB2312" w:hint="eastAsia"/>
          <w:sz w:val="32"/>
          <w:szCs w:val="32"/>
        </w:rPr>
        <w:t>第二季度</w:t>
      </w:r>
      <w:r w:rsidR="00CD18C7" w:rsidRPr="00CD18C7">
        <w:rPr>
          <w:rFonts w:ascii="仿宋" w:eastAsia="仿宋" w:hAnsi="仿宋" w:cs="仿宋_GB2312" w:hint="eastAsia"/>
          <w:sz w:val="32"/>
          <w:szCs w:val="32"/>
        </w:rPr>
        <w:t>：</w:t>
      </w:r>
      <w:r w:rsidRPr="00CD18C7">
        <w:rPr>
          <w:rFonts w:ascii="仿宋" w:eastAsia="仿宋" w:hAnsi="仿宋" w:cs="仿宋_GB2312" w:hint="eastAsia"/>
          <w:bCs/>
          <w:sz w:val="32"/>
          <w:szCs w:val="32"/>
        </w:rPr>
        <w:t>在4月上旬适时召开“双一流”建设</w:t>
      </w:r>
      <w:r w:rsidRPr="00CD18C7">
        <w:rPr>
          <w:rFonts w:ascii="仿宋" w:eastAsia="仿宋" w:hAnsi="仿宋" w:cs="仿宋_GB2312" w:hint="eastAsia"/>
          <w:kern w:val="0"/>
          <w:sz w:val="32"/>
          <w:szCs w:val="32"/>
        </w:rPr>
        <w:t>部门任务</w:t>
      </w:r>
      <w:r w:rsidRPr="00CD18C7">
        <w:rPr>
          <w:rFonts w:ascii="仿宋" w:eastAsia="仿宋" w:hAnsi="仿宋" w:cs="仿宋_GB2312" w:hint="eastAsia"/>
          <w:bCs/>
          <w:sz w:val="32"/>
          <w:szCs w:val="32"/>
        </w:rPr>
        <w:t>推进会，</w:t>
      </w:r>
      <w:r w:rsidRPr="00CD18C7">
        <w:rPr>
          <w:rFonts w:ascii="仿宋" w:eastAsia="仿宋" w:hAnsi="仿宋" w:cs="仿宋_GB2312" w:hint="eastAsia"/>
          <w:kern w:val="0"/>
          <w:sz w:val="32"/>
          <w:szCs w:val="32"/>
        </w:rPr>
        <w:t>着重检查</w:t>
      </w:r>
      <w:r w:rsidRPr="00CD18C7">
        <w:rPr>
          <w:rFonts w:ascii="仿宋" w:eastAsia="仿宋" w:hAnsi="仿宋" w:cs="仿宋_GB2312" w:hint="eastAsia"/>
          <w:bCs/>
          <w:sz w:val="32"/>
          <w:szCs w:val="32"/>
        </w:rPr>
        <w:t>“五大建</w:t>
      </w:r>
      <w:r w:rsidRPr="00C541B6">
        <w:rPr>
          <w:rFonts w:ascii="仿宋" w:eastAsia="仿宋" w:hAnsi="仿宋" w:cs="仿宋_GB2312" w:hint="eastAsia"/>
          <w:bCs/>
          <w:sz w:val="32"/>
          <w:szCs w:val="32"/>
        </w:rPr>
        <w:t>设任务”和“五大改革任务”</w:t>
      </w:r>
      <w:r w:rsidRPr="00C541B6">
        <w:rPr>
          <w:rFonts w:ascii="仿宋" w:eastAsia="仿宋" w:hAnsi="仿宋" w:cs="仿宋_GB2312" w:hint="eastAsia"/>
          <w:kern w:val="0"/>
          <w:sz w:val="32"/>
          <w:szCs w:val="32"/>
        </w:rPr>
        <w:t>关键任务、迫切任务以及重点改革任务的部署落实情况</w:t>
      </w:r>
      <w:r w:rsidRPr="00C541B6">
        <w:rPr>
          <w:rFonts w:ascii="仿宋" w:eastAsia="仿宋" w:hAnsi="仿宋" w:cs="仿宋_GB2312" w:hint="eastAsia"/>
          <w:bCs/>
          <w:sz w:val="32"/>
          <w:szCs w:val="32"/>
        </w:rPr>
        <w:t>。对“双一流”建设监测指标填报情况进行总结，形成较为完善的填报方案，为将来每年的填报提供更为明确、规范的流程和操作说明。完成学科群年度重点工作编制和建设经费预算，加强对重要成果的培育和非事业编制研究人员的聘用工作。</w:t>
      </w:r>
    </w:p>
    <w:p w:rsidR="00234D2A" w:rsidRPr="00C541B6" w:rsidRDefault="00234D2A" w:rsidP="00C541B6">
      <w:pPr>
        <w:ind w:firstLineChars="200" w:firstLine="640"/>
        <w:rPr>
          <w:rFonts w:ascii="仿宋" w:eastAsia="仿宋" w:hAnsi="仿宋" w:cs="仿宋_GB2312"/>
          <w:bCs/>
          <w:sz w:val="32"/>
          <w:szCs w:val="32"/>
        </w:rPr>
      </w:pPr>
      <w:r w:rsidRPr="00CD18C7">
        <w:rPr>
          <w:rFonts w:ascii="仿宋" w:eastAsia="仿宋" w:hAnsi="仿宋" w:cs="仿宋_GB2312" w:hint="eastAsia"/>
          <w:sz w:val="32"/>
          <w:szCs w:val="32"/>
        </w:rPr>
        <w:t>第三季度</w:t>
      </w:r>
      <w:r w:rsidR="00CD18C7" w:rsidRPr="00CD18C7">
        <w:rPr>
          <w:rFonts w:ascii="仿宋" w:eastAsia="仿宋" w:hAnsi="仿宋" w:cs="仿宋_GB2312" w:hint="eastAsia"/>
          <w:sz w:val="32"/>
          <w:szCs w:val="32"/>
        </w:rPr>
        <w:t>：</w:t>
      </w:r>
      <w:r w:rsidRPr="00C541B6">
        <w:rPr>
          <w:rFonts w:ascii="仿宋" w:eastAsia="仿宋" w:hAnsi="仿宋" w:cs="仿宋_GB2312" w:hint="eastAsia"/>
          <w:bCs/>
          <w:sz w:val="32"/>
          <w:szCs w:val="32"/>
        </w:rPr>
        <w:t>积极参与第五轮学科评估，通过学科评估材料的整理分析，进一步明确我校“双一流”建设的短板和需要进一步加强的举措。与宣传部合作，对学校“双一流”建设中期评估以及监测指标填报提出的有关典型案例（写实材料）进行深度挖掘，进一步凝练提升，为“双一流”建设首轮评估做好准备。与发展改革处共同完成“十四五”规划预研工作，形成预研报告，指导未来“双一流”建设思路和重要举措形成。</w:t>
      </w:r>
    </w:p>
    <w:p w:rsidR="00234D2A" w:rsidRPr="00C541B6" w:rsidRDefault="00234D2A" w:rsidP="00C541B6">
      <w:pPr>
        <w:ind w:firstLineChars="200" w:firstLine="640"/>
        <w:rPr>
          <w:rFonts w:ascii="仿宋" w:eastAsia="仿宋" w:hAnsi="仿宋" w:cs="仿宋_GB2312"/>
          <w:bCs/>
          <w:sz w:val="32"/>
          <w:szCs w:val="32"/>
        </w:rPr>
      </w:pPr>
      <w:r w:rsidRPr="00CD18C7">
        <w:rPr>
          <w:rFonts w:ascii="仿宋" w:eastAsia="仿宋" w:hAnsi="仿宋" w:cs="仿宋_GB2312" w:hint="eastAsia"/>
          <w:sz w:val="32"/>
          <w:szCs w:val="32"/>
        </w:rPr>
        <w:t>第四季度</w:t>
      </w:r>
      <w:r w:rsidR="00CD18C7" w:rsidRPr="00CD18C7">
        <w:rPr>
          <w:rFonts w:ascii="仿宋" w:eastAsia="仿宋" w:hAnsi="仿宋" w:cs="仿宋_GB2312" w:hint="eastAsia"/>
          <w:sz w:val="32"/>
          <w:szCs w:val="32"/>
        </w:rPr>
        <w:t>：</w:t>
      </w:r>
      <w:r w:rsidRPr="00C541B6">
        <w:rPr>
          <w:rFonts w:ascii="仿宋" w:eastAsia="仿宋" w:hAnsi="仿宋" w:cs="仿宋_GB2312" w:hint="eastAsia"/>
          <w:bCs/>
          <w:sz w:val="32"/>
          <w:szCs w:val="32"/>
        </w:rPr>
        <w:t>根据教育部的通知要求，做好“双一流”建设首轮评估工作方案，明确各单位任务、时间节点、任务要求。做好学科群年度工作考评。</w:t>
      </w:r>
    </w:p>
    <w:p w:rsidR="00E649D2" w:rsidRDefault="00CD18C7" w:rsidP="00E649D2">
      <w:pPr>
        <w:ind w:firstLineChars="200" w:firstLine="643"/>
        <w:rPr>
          <w:rFonts w:ascii="仿宋" w:eastAsia="仿宋" w:hAnsi="仿宋" w:cs="楷体_GB2312"/>
          <w:b/>
          <w:bCs/>
          <w:sz w:val="32"/>
          <w:szCs w:val="32"/>
        </w:rPr>
      </w:pPr>
      <w:r w:rsidRPr="00CD18C7">
        <w:rPr>
          <w:rFonts w:ascii="仿宋" w:eastAsia="仿宋" w:hAnsi="仿宋" w:cs="楷体_GB2312" w:hint="eastAsia"/>
          <w:b/>
          <w:bCs/>
          <w:sz w:val="32"/>
          <w:szCs w:val="32"/>
        </w:rPr>
        <w:t>4</w:t>
      </w:r>
      <w:r w:rsidRPr="00CD18C7">
        <w:rPr>
          <w:rFonts w:ascii="仿宋" w:eastAsia="仿宋" w:hAnsi="仿宋" w:cs="楷体_GB2312"/>
          <w:b/>
          <w:bCs/>
          <w:sz w:val="32"/>
          <w:szCs w:val="32"/>
        </w:rPr>
        <w:t>.</w:t>
      </w:r>
      <w:r w:rsidR="00234D2A" w:rsidRPr="00CD18C7">
        <w:rPr>
          <w:rFonts w:ascii="仿宋" w:eastAsia="仿宋" w:hAnsi="仿宋" w:cs="楷体_GB2312" w:hint="eastAsia"/>
          <w:b/>
          <w:bCs/>
          <w:sz w:val="32"/>
          <w:szCs w:val="32"/>
        </w:rPr>
        <w:t>预期目标及成效</w:t>
      </w:r>
    </w:p>
    <w:p w:rsidR="00E649D2" w:rsidRDefault="00E649D2" w:rsidP="00E649D2">
      <w:pPr>
        <w:ind w:firstLineChars="200" w:firstLine="640"/>
        <w:rPr>
          <w:rFonts w:ascii="仿宋" w:eastAsia="仿宋" w:hAnsi="仿宋" w:cs="楷体_GB2312"/>
          <w:b/>
          <w:bCs/>
          <w:sz w:val="32"/>
          <w:szCs w:val="32"/>
        </w:rPr>
      </w:pPr>
      <w:r>
        <w:rPr>
          <w:rFonts w:ascii="仿宋" w:eastAsia="仿宋" w:hAnsi="仿宋" w:cs="仿宋_GB2312" w:hint="eastAsia"/>
          <w:bCs/>
          <w:sz w:val="32"/>
          <w:szCs w:val="32"/>
        </w:rPr>
        <w:t>（1）</w:t>
      </w:r>
      <w:r w:rsidR="00234D2A" w:rsidRPr="00C541B6">
        <w:rPr>
          <w:rFonts w:ascii="仿宋" w:eastAsia="仿宋" w:hAnsi="仿宋" w:cs="仿宋_GB2312" w:hint="eastAsia"/>
          <w:bCs/>
          <w:sz w:val="32"/>
          <w:szCs w:val="32"/>
        </w:rPr>
        <w:t>做好“双一流”动态监测工作，按时完成大学、学科两张表填报任务。</w:t>
      </w:r>
    </w:p>
    <w:p w:rsidR="00E649D2" w:rsidRDefault="00E649D2" w:rsidP="00E649D2">
      <w:pPr>
        <w:ind w:firstLineChars="200" w:firstLine="640"/>
        <w:rPr>
          <w:rFonts w:ascii="仿宋" w:eastAsia="仿宋" w:hAnsi="仿宋" w:cs="楷体_GB2312"/>
          <w:b/>
          <w:bCs/>
          <w:sz w:val="32"/>
          <w:szCs w:val="32"/>
        </w:rPr>
      </w:pPr>
      <w:r>
        <w:rPr>
          <w:rFonts w:ascii="仿宋" w:eastAsia="仿宋" w:hAnsi="仿宋" w:cs="仿宋_GB2312" w:hint="eastAsia"/>
          <w:bCs/>
          <w:sz w:val="32"/>
          <w:szCs w:val="32"/>
        </w:rPr>
        <w:lastRenderedPageBreak/>
        <w:t>（2）</w:t>
      </w:r>
      <w:r w:rsidR="00234D2A" w:rsidRPr="00C541B6">
        <w:rPr>
          <w:rFonts w:ascii="仿宋" w:eastAsia="仿宋" w:hAnsi="仿宋" w:cs="仿宋_GB2312" w:hint="eastAsia"/>
          <w:bCs/>
          <w:sz w:val="32"/>
          <w:szCs w:val="32"/>
        </w:rPr>
        <w:t>扎实推进五大建设与五大改革任务，争取按期完全预期建设目标。做好“双一流”建设经验凝练总结与宣传，形成一批典型案例或经验材料。</w:t>
      </w:r>
    </w:p>
    <w:p w:rsidR="00E649D2" w:rsidRDefault="00E649D2" w:rsidP="00E649D2">
      <w:pPr>
        <w:ind w:firstLineChars="200" w:firstLine="640"/>
        <w:rPr>
          <w:rFonts w:ascii="仿宋" w:eastAsia="仿宋" w:hAnsi="仿宋" w:cs="楷体_GB2312"/>
          <w:b/>
          <w:bCs/>
          <w:sz w:val="32"/>
          <w:szCs w:val="32"/>
        </w:rPr>
      </w:pPr>
      <w:r>
        <w:rPr>
          <w:rFonts w:ascii="仿宋" w:eastAsia="仿宋" w:hAnsi="仿宋" w:cs="仿宋_GB2312" w:hint="eastAsia"/>
          <w:bCs/>
          <w:sz w:val="32"/>
          <w:szCs w:val="32"/>
        </w:rPr>
        <w:t>（3）</w:t>
      </w:r>
      <w:r w:rsidR="00234D2A" w:rsidRPr="00C541B6">
        <w:rPr>
          <w:rFonts w:ascii="仿宋" w:eastAsia="仿宋" w:hAnsi="仿宋" w:cs="仿宋_GB2312" w:hint="eastAsia"/>
          <w:bCs/>
          <w:sz w:val="32"/>
          <w:szCs w:val="32"/>
        </w:rPr>
        <w:t>学科群充分发挥特区机制，在重大标志性成果产出方面有新进展，力争以非事业编制研究人员方式聘任博士、博士后研究人员30人以上。</w:t>
      </w:r>
    </w:p>
    <w:p w:rsidR="00E649D2" w:rsidRDefault="00E649D2" w:rsidP="00E649D2">
      <w:pPr>
        <w:ind w:firstLineChars="200" w:firstLine="640"/>
        <w:rPr>
          <w:rFonts w:ascii="仿宋" w:eastAsia="仿宋" w:hAnsi="仿宋" w:cs="楷体_GB2312"/>
          <w:b/>
          <w:bCs/>
          <w:sz w:val="32"/>
          <w:szCs w:val="32"/>
        </w:rPr>
      </w:pPr>
      <w:r>
        <w:rPr>
          <w:rFonts w:ascii="仿宋" w:eastAsia="仿宋" w:hAnsi="仿宋" w:cs="仿宋_GB2312" w:hint="eastAsia"/>
          <w:bCs/>
          <w:sz w:val="32"/>
          <w:szCs w:val="32"/>
        </w:rPr>
        <w:t>（4）</w:t>
      </w:r>
      <w:r w:rsidR="00234D2A" w:rsidRPr="00C541B6">
        <w:rPr>
          <w:rFonts w:ascii="仿宋" w:eastAsia="仿宋" w:hAnsi="仿宋" w:cs="仿宋_GB2312" w:hint="eastAsia"/>
          <w:bCs/>
          <w:sz w:val="32"/>
          <w:szCs w:val="32"/>
        </w:rPr>
        <w:t>密切关注“双一流”建设动态，积极争取各方对学校“双一流”建设支持，做好首轮评估准备工作。</w:t>
      </w:r>
    </w:p>
    <w:p w:rsidR="00234D2A" w:rsidRPr="00E649D2" w:rsidRDefault="00E649D2" w:rsidP="00E649D2">
      <w:pPr>
        <w:ind w:firstLineChars="200" w:firstLine="640"/>
        <w:rPr>
          <w:rFonts w:ascii="仿宋" w:eastAsia="仿宋" w:hAnsi="仿宋" w:cs="楷体_GB2312"/>
          <w:b/>
          <w:bCs/>
          <w:sz w:val="32"/>
          <w:szCs w:val="32"/>
        </w:rPr>
      </w:pPr>
      <w:r w:rsidRPr="00E649D2">
        <w:rPr>
          <w:rFonts w:ascii="仿宋" w:eastAsia="仿宋" w:hAnsi="仿宋" w:cs="楷体_GB2312" w:hint="eastAsia"/>
          <w:bCs/>
          <w:sz w:val="32"/>
          <w:szCs w:val="32"/>
        </w:rPr>
        <w:t>（5）</w:t>
      </w:r>
      <w:r w:rsidR="00234D2A" w:rsidRPr="00C541B6">
        <w:rPr>
          <w:rFonts w:ascii="仿宋" w:eastAsia="仿宋" w:hAnsi="仿宋" w:cs="仿宋_GB2312" w:hint="eastAsia"/>
          <w:bCs/>
          <w:sz w:val="32"/>
          <w:szCs w:val="32"/>
        </w:rPr>
        <w:t>会同发展改革处做好第五轮学科评估参评工作，力争取得较大进展。会同相关单位做好五个标杆预研工作，按期形成预研报告。</w:t>
      </w:r>
    </w:p>
    <w:p w:rsidR="00234D2A" w:rsidRPr="00E649D2" w:rsidRDefault="00E649D2" w:rsidP="00C541B6">
      <w:pPr>
        <w:ind w:firstLineChars="200" w:firstLine="643"/>
        <w:rPr>
          <w:rFonts w:ascii="仿宋" w:eastAsia="仿宋" w:hAnsi="仿宋" w:cs="楷体_GB2312"/>
          <w:b/>
          <w:bCs/>
          <w:sz w:val="32"/>
          <w:szCs w:val="32"/>
        </w:rPr>
      </w:pPr>
      <w:r w:rsidRPr="00E649D2">
        <w:rPr>
          <w:rFonts w:ascii="仿宋" w:eastAsia="仿宋" w:hAnsi="仿宋" w:cs="楷体_GB2312" w:hint="eastAsia"/>
          <w:b/>
          <w:bCs/>
          <w:sz w:val="32"/>
          <w:szCs w:val="32"/>
        </w:rPr>
        <w:t>5</w:t>
      </w:r>
      <w:r w:rsidRPr="00E649D2">
        <w:rPr>
          <w:rFonts w:ascii="仿宋" w:eastAsia="仿宋" w:hAnsi="仿宋" w:cs="楷体_GB2312"/>
          <w:b/>
          <w:bCs/>
          <w:sz w:val="32"/>
          <w:szCs w:val="32"/>
        </w:rPr>
        <w:t>.</w:t>
      </w:r>
      <w:r w:rsidR="00071D94">
        <w:rPr>
          <w:rFonts w:ascii="仿宋" w:eastAsia="仿宋" w:hAnsi="仿宋" w:cs="楷体_GB2312" w:hint="eastAsia"/>
          <w:b/>
          <w:bCs/>
          <w:sz w:val="32"/>
          <w:szCs w:val="32"/>
        </w:rPr>
        <w:t>问题及建议</w:t>
      </w:r>
    </w:p>
    <w:p w:rsidR="00657C14" w:rsidRPr="00E649D2" w:rsidRDefault="00234D2A" w:rsidP="00E649D2">
      <w:pPr>
        <w:ind w:firstLineChars="200" w:firstLine="640"/>
        <w:rPr>
          <w:rFonts w:ascii="仿宋" w:eastAsia="仿宋" w:hAnsi="仿宋" w:cs="仿宋_GB2312"/>
          <w:bCs/>
          <w:sz w:val="32"/>
          <w:szCs w:val="32"/>
        </w:rPr>
      </w:pPr>
      <w:r w:rsidRPr="00C541B6">
        <w:rPr>
          <w:rFonts w:ascii="仿宋" w:eastAsia="仿宋" w:hAnsi="仿宋" w:cs="仿宋_GB2312" w:hint="eastAsia"/>
          <w:bCs/>
          <w:sz w:val="32"/>
          <w:szCs w:val="32"/>
        </w:rPr>
        <w:t>建议要建立责权明确的部门协同工作机制，进一步提高工作效率和工作质量；加强学院管理队伍建设，提高学院的工作积极性；进一步完善考核评价机制，把完成上级部门部署的重点工作、争取到外部资源、获得上级奖励表彰、取得社会认可和荣誉等作为考核评价部门、学院的重要内容之一。</w:t>
      </w:r>
    </w:p>
    <w:p w:rsidR="00356087" w:rsidRDefault="00356087" w:rsidP="003F4A16">
      <w:pPr>
        <w:rPr>
          <w:rFonts w:ascii="仿宋" w:eastAsia="仿宋" w:hAnsi="仿宋"/>
          <w:sz w:val="32"/>
          <w:szCs w:val="32"/>
        </w:rPr>
      </w:pPr>
    </w:p>
    <w:p w:rsidR="003F4A16" w:rsidRDefault="003F4A16" w:rsidP="003F4A16">
      <w:pPr>
        <w:rPr>
          <w:rFonts w:ascii="仿宋" w:eastAsia="仿宋" w:hAnsi="仿宋"/>
          <w:sz w:val="32"/>
          <w:szCs w:val="32"/>
        </w:rPr>
      </w:pPr>
    </w:p>
    <w:p w:rsidR="003F4A16" w:rsidRDefault="003F4A16" w:rsidP="003F4A16">
      <w:pPr>
        <w:rPr>
          <w:rFonts w:ascii="仿宋" w:eastAsia="仿宋" w:hAnsi="仿宋"/>
          <w:sz w:val="32"/>
          <w:szCs w:val="32"/>
        </w:rPr>
      </w:pPr>
    </w:p>
    <w:p w:rsidR="003F4A16" w:rsidRDefault="003F4A16" w:rsidP="003F4A16">
      <w:pPr>
        <w:rPr>
          <w:rFonts w:ascii="仿宋" w:eastAsia="仿宋" w:hAnsi="仿宋"/>
          <w:sz w:val="32"/>
          <w:szCs w:val="32"/>
        </w:rPr>
      </w:pPr>
    </w:p>
    <w:p w:rsidR="003F4A16" w:rsidRDefault="003F4A16" w:rsidP="003F4A16">
      <w:pPr>
        <w:rPr>
          <w:rFonts w:ascii="仿宋" w:eastAsia="仿宋" w:hAnsi="仿宋"/>
          <w:sz w:val="32"/>
          <w:szCs w:val="32"/>
        </w:rPr>
      </w:pPr>
    </w:p>
    <w:p w:rsidR="003F4A16" w:rsidRPr="003F4A16" w:rsidRDefault="003F4A16" w:rsidP="003F4A16">
      <w:pPr>
        <w:ind w:firstLineChars="200" w:firstLine="640"/>
        <w:rPr>
          <w:rFonts w:ascii="黑体" w:eastAsia="黑体" w:hAnsi="黑体" w:cs="仿宋_GB2312"/>
          <w:bCs/>
          <w:sz w:val="32"/>
          <w:szCs w:val="32"/>
        </w:rPr>
      </w:pPr>
      <w:r w:rsidRPr="003F4A16">
        <w:rPr>
          <w:rFonts w:ascii="黑体" w:eastAsia="黑体" w:hAnsi="黑体" w:cs="仿宋_GB2312" w:hint="eastAsia"/>
          <w:bCs/>
          <w:sz w:val="32"/>
          <w:szCs w:val="32"/>
        </w:rPr>
        <w:lastRenderedPageBreak/>
        <w:t>十</w:t>
      </w:r>
      <w:r w:rsidR="00AB29E3">
        <w:rPr>
          <w:rFonts w:ascii="黑体" w:eastAsia="黑体" w:hAnsi="黑体" w:cs="仿宋_GB2312" w:hint="eastAsia"/>
          <w:bCs/>
          <w:sz w:val="32"/>
          <w:szCs w:val="32"/>
        </w:rPr>
        <w:t>四</w:t>
      </w:r>
      <w:r w:rsidRPr="003F4A16">
        <w:rPr>
          <w:rFonts w:ascii="黑体" w:eastAsia="黑体" w:hAnsi="黑体" w:cs="仿宋_GB2312" w:hint="eastAsia"/>
          <w:bCs/>
          <w:sz w:val="32"/>
          <w:szCs w:val="32"/>
        </w:rPr>
        <w:t>、</w:t>
      </w:r>
      <w:r w:rsidR="00BB5FBC">
        <w:rPr>
          <w:rFonts w:ascii="黑体" w:eastAsia="黑体" w:hAnsi="黑体" w:cs="仿宋_GB2312" w:hint="eastAsia"/>
          <w:bCs/>
          <w:sz w:val="32"/>
          <w:szCs w:val="32"/>
        </w:rPr>
        <w:t>推进</w:t>
      </w:r>
      <w:r w:rsidRPr="003F4A16">
        <w:rPr>
          <w:rFonts w:ascii="黑体" w:eastAsia="黑体" w:hAnsi="黑体" w:cs="仿宋_GB2312" w:hint="eastAsia"/>
          <w:bCs/>
          <w:sz w:val="32"/>
          <w:szCs w:val="32"/>
        </w:rPr>
        <w:t>未来农业研究院建设</w:t>
      </w:r>
    </w:p>
    <w:p w:rsidR="003F4A16" w:rsidRPr="003F4A16" w:rsidRDefault="003F4A16" w:rsidP="003F4A16">
      <w:pPr>
        <w:ind w:firstLineChars="200" w:firstLine="643"/>
        <w:rPr>
          <w:rFonts w:ascii="仿宋" w:eastAsia="仿宋" w:hAnsi="仿宋" w:cs="仿宋_GB2312"/>
          <w:bCs/>
          <w:sz w:val="32"/>
          <w:szCs w:val="32"/>
        </w:rPr>
      </w:pPr>
      <w:r w:rsidRPr="003F4A16">
        <w:rPr>
          <w:rFonts w:ascii="仿宋" w:eastAsia="仿宋" w:hAnsi="仿宋" w:cs="黑体" w:hint="eastAsia"/>
          <w:b/>
          <w:bCs/>
          <w:sz w:val="32"/>
          <w:szCs w:val="32"/>
        </w:rPr>
        <w:t>责任单位：</w:t>
      </w:r>
      <w:r w:rsidRPr="003F4A16">
        <w:rPr>
          <w:rFonts w:ascii="仿宋" w:eastAsia="仿宋" w:hAnsi="仿宋" w:cs="仿宋_GB2312" w:hint="eastAsia"/>
          <w:bCs/>
          <w:sz w:val="32"/>
          <w:szCs w:val="32"/>
        </w:rPr>
        <w:t>西安研究院筹建处</w:t>
      </w:r>
    </w:p>
    <w:p w:rsidR="003F4A16" w:rsidRPr="003F4A16" w:rsidRDefault="003F4A16" w:rsidP="003F4A16">
      <w:pPr>
        <w:ind w:firstLineChars="200" w:firstLine="643"/>
        <w:rPr>
          <w:rFonts w:ascii="仿宋" w:eastAsia="仿宋" w:hAnsi="仿宋" w:cs="仿宋_GB2312"/>
          <w:bCs/>
          <w:sz w:val="32"/>
          <w:szCs w:val="32"/>
        </w:rPr>
      </w:pPr>
      <w:r w:rsidRPr="003F4A16">
        <w:rPr>
          <w:rFonts w:ascii="仿宋" w:eastAsia="仿宋" w:hAnsi="仿宋" w:cs="黑体" w:hint="eastAsia"/>
          <w:b/>
          <w:bCs/>
          <w:sz w:val="32"/>
          <w:szCs w:val="32"/>
        </w:rPr>
        <w:t>配合单位：</w:t>
      </w:r>
      <w:r w:rsidRPr="003F4A16">
        <w:rPr>
          <w:rFonts w:ascii="仿宋" w:eastAsia="仿宋" w:hAnsi="仿宋" w:cs="仿宋_GB2312" w:hint="eastAsia"/>
          <w:bCs/>
          <w:sz w:val="32"/>
          <w:szCs w:val="32"/>
        </w:rPr>
        <w:t>党校办、人事处、发改处等</w:t>
      </w:r>
    </w:p>
    <w:p w:rsidR="003F4A16" w:rsidRPr="003F4A16" w:rsidRDefault="003F4A16" w:rsidP="003F4A16">
      <w:pPr>
        <w:ind w:firstLineChars="200" w:firstLine="643"/>
        <w:rPr>
          <w:rFonts w:ascii="仿宋" w:eastAsia="仿宋" w:hAnsi="仿宋" w:cs="黑体"/>
          <w:b/>
          <w:bCs/>
          <w:sz w:val="32"/>
          <w:szCs w:val="32"/>
        </w:rPr>
      </w:pPr>
      <w:r w:rsidRPr="003F4A16">
        <w:rPr>
          <w:rFonts w:ascii="仿宋" w:eastAsia="仿宋" w:hAnsi="仿宋" w:cs="黑体" w:hint="eastAsia"/>
          <w:b/>
          <w:bCs/>
          <w:sz w:val="32"/>
          <w:szCs w:val="32"/>
        </w:rPr>
        <w:t>实施计划：</w:t>
      </w:r>
    </w:p>
    <w:p w:rsidR="003F4A16" w:rsidRPr="003F4A16" w:rsidRDefault="003F4A16" w:rsidP="003F4A16">
      <w:pPr>
        <w:ind w:firstLineChars="200" w:firstLine="643"/>
        <w:rPr>
          <w:rFonts w:ascii="仿宋" w:eastAsia="仿宋" w:hAnsi="仿宋" w:cs="楷体"/>
          <w:b/>
          <w:bCs/>
          <w:sz w:val="32"/>
          <w:szCs w:val="32"/>
        </w:rPr>
      </w:pPr>
      <w:r w:rsidRPr="003F4A16">
        <w:rPr>
          <w:rFonts w:ascii="仿宋" w:eastAsia="仿宋" w:hAnsi="仿宋" w:cs="楷体" w:hint="eastAsia"/>
          <w:b/>
          <w:bCs/>
          <w:sz w:val="32"/>
          <w:szCs w:val="32"/>
        </w:rPr>
        <w:t>1</w:t>
      </w:r>
      <w:r w:rsidRPr="003F4A16">
        <w:rPr>
          <w:rFonts w:ascii="仿宋" w:eastAsia="仿宋" w:hAnsi="仿宋" w:cs="楷体"/>
          <w:b/>
          <w:bCs/>
          <w:sz w:val="32"/>
          <w:szCs w:val="32"/>
        </w:rPr>
        <w:t>.</w:t>
      </w:r>
      <w:r w:rsidRPr="003F4A16">
        <w:rPr>
          <w:rFonts w:ascii="仿宋" w:eastAsia="仿宋" w:hAnsi="仿宋" w:cs="楷体" w:hint="eastAsia"/>
          <w:b/>
          <w:bCs/>
          <w:sz w:val="32"/>
          <w:szCs w:val="32"/>
        </w:rPr>
        <w:t>实施思路</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根据未来农业研究院项目2021年5月开工建设、5年内建成使用的预期目标，通过倒排工期，梳理关键环节，明确重点任务，细化时间节点，形成项目推进方案，压实工作任务，全面推动项目实质性开工建设。</w:t>
      </w:r>
    </w:p>
    <w:p w:rsidR="003F4A16" w:rsidRPr="003F4A16" w:rsidRDefault="003F4A16" w:rsidP="003F4A16">
      <w:pPr>
        <w:ind w:firstLineChars="200" w:firstLine="643"/>
        <w:rPr>
          <w:rFonts w:ascii="仿宋" w:eastAsia="仿宋" w:hAnsi="仿宋" w:cs="楷体"/>
          <w:b/>
          <w:bCs/>
          <w:sz w:val="32"/>
          <w:szCs w:val="32"/>
        </w:rPr>
      </w:pPr>
      <w:r w:rsidRPr="003F4A16">
        <w:rPr>
          <w:rFonts w:ascii="仿宋" w:eastAsia="仿宋" w:hAnsi="仿宋" w:cs="楷体" w:hint="eastAsia"/>
          <w:b/>
          <w:bCs/>
          <w:sz w:val="32"/>
          <w:szCs w:val="32"/>
        </w:rPr>
        <w:t>2</w:t>
      </w:r>
      <w:r w:rsidRPr="003F4A16">
        <w:rPr>
          <w:rFonts w:ascii="仿宋" w:eastAsia="仿宋" w:hAnsi="仿宋" w:cs="楷体"/>
          <w:b/>
          <w:bCs/>
          <w:sz w:val="32"/>
          <w:szCs w:val="32"/>
        </w:rPr>
        <w:t>.</w:t>
      </w:r>
      <w:r w:rsidRPr="003F4A16">
        <w:rPr>
          <w:rFonts w:ascii="仿宋" w:eastAsia="仿宋" w:hAnsi="仿宋" w:cs="楷体" w:hint="eastAsia"/>
          <w:b/>
          <w:bCs/>
          <w:sz w:val="32"/>
          <w:szCs w:val="32"/>
        </w:rPr>
        <w:t>落实举措</w:t>
      </w:r>
    </w:p>
    <w:p w:rsidR="003F4A16" w:rsidRPr="003F4A16" w:rsidRDefault="003F4A16" w:rsidP="003F4A16">
      <w:pPr>
        <w:ind w:firstLineChars="200" w:firstLine="643"/>
        <w:rPr>
          <w:rFonts w:ascii="仿宋" w:eastAsia="仿宋" w:hAnsi="仿宋"/>
          <w:b/>
          <w:bCs/>
          <w:sz w:val="32"/>
          <w:szCs w:val="32"/>
        </w:rPr>
      </w:pPr>
      <w:r>
        <w:rPr>
          <w:rFonts w:ascii="仿宋" w:eastAsia="仿宋" w:hAnsi="仿宋" w:hint="eastAsia"/>
          <w:b/>
          <w:bCs/>
          <w:sz w:val="32"/>
          <w:szCs w:val="32"/>
        </w:rPr>
        <w:t>（1）</w:t>
      </w:r>
      <w:r w:rsidRPr="003F4A16">
        <w:rPr>
          <w:rFonts w:ascii="仿宋" w:eastAsia="仿宋" w:hAnsi="仿宋" w:hint="eastAsia"/>
          <w:b/>
          <w:bCs/>
          <w:sz w:val="32"/>
          <w:szCs w:val="32"/>
        </w:rPr>
        <w:t>形成项目推进方案，明确关键节点任务</w:t>
      </w:r>
      <w:r>
        <w:rPr>
          <w:rFonts w:ascii="仿宋" w:eastAsia="仿宋" w:hAnsi="仿宋" w:hint="eastAsia"/>
          <w:b/>
          <w:bCs/>
          <w:sz w:val="32"/>
          <w:szCs w:val="32"/>
        </w:rPr>
        <w:t>。</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在前期概念性规划和内涵建设研究的基础上，按照学校主要领导批示精神和部署要求，进一步完善建设方案，在此基础上，根据《教育部直属高校基本建设管理办法》（教发〔2017〕7号）等有关规定和沣西新城大型项目建设程序，倒排工期，梳理关键节点任务，形成项目推进方案。</w:t>
      </w:r>
    </w:p>
    <w:p w:rsidR="003F4A16" w:rsidRPr="003F4A16" w:rsidRDefault="003F4A16" w:rsidP="003F4A16">
      <w:pPr>
        <w:ind w:firstLineChars="200" w:firstLine="643"/>
        <w:rPr>
          <w:rFonts w:ascii="仿宋" w:eastAsia="仿宋" w:hAnsi="仿宋"/>
          <w:b/>
          <w:bCs/>
          <w:sz w:val="32"/>
          <w:szCs w:val="32"/>
        </w:rPr>
      </w:pPr>
      <w:r>
        <w:rPr>
          <w:rFonts w:ascii="仿宋" w:eastAsia="仿宋" w:hAnsi="仿宋" w:hint="eastAsia"/>
          <w:b/>
          <w:bCs/>
          <w:sz w:val="32"/>
          <w:szCs w:val="32"/>
        </w:rPr>
        <w:t>（2）</w:t>
      </w:r>
      <w:r w:rsidRPr="003F4A16">
        <w:rPr>
          <w:rFonts w:ascii="仿宋" w:eastAsia="仿宋" w:hAnsi="仿宋" w:hint="eastAsia"/>
          <w:b/>
          <w:bCs/>
          <w:sz w:val="32"/>
          <w:szCs w:val="32"/>
        </w:rPr>
        <w:t>明确任务分工，压实工作责任</w:t>
      </w:r>
      <w:r>
        <w:rPr>
          <w:rFonts w:ascii="仿宋" w:eastAsia="仿宋" w:hAnsi="仿宋" w:hint="eastAsia"/>
          <w:b/>
          <w:bCs/>
          <w:sz w:val="32"/>
          <w:szCs w:val="32"/>
        </w:rPr>
        <w:t>。</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提请校长办公会、校党委常委会落实项目推进方案中关键节点任务分工，夯实主体责任，多部门联动，多管齐下，全面推进项目建设。</w:t>
      </w:r>
    </w:p>
    <w:p w:rsidR="003F4A16" w:rsidRPr="003F4A16" w:rsidRDefault="003F4A16" w:rsidP="003F4A16">
      <w:pPr>
        <w:ind w:firstLineChars="200" w:firstLine="643"/>
        <w:rPr>
          <w:rFonts w:ascii="仿宋" w:eastAsia="仿宋" w:hAnsi="仿宋" w:cs="楷体"/>
          <w:b/>
          <w:bCs/>
          <w:sz w:val="32"/>
          <w:szCs w:val="32"/>
        </w:rPr>
      </w:pPr>
      <w:r>
        <w:rPr>
          <w:rFonts w:ascii="仿宋" w:eastAsia="仿宋" w:hAnsi="仿宋" w:cs="楷体" w:hint="eastAsia"/>
          <w:b/>
          <w:bCs/>
          <w:sz w:val="32"/>
          <w:szCs w:val="32"/>
        </w:rPr>
        <w:t>3</w:t>
      </w:r>
      <w:r>
        <w:rPr>
          <w:rFonts w:ascii="仿宋" w:eastAsia="仿宋" w:hAnsi="仿宋" w:cs="楷体"/>
          <w:b/>
          <w:bCs/>
          <w:sz w:val="32"/>
          <w:szCs w:val="32"/>
        </w:rPr>
        <w:t>.</w:t>
      </w:r>
      <w:r w:rsidRPr="003F4A16">
        <w:rPr>
          <w:rFonts w:ascii="仿宋" w:eastAsia="仿宋" w:hAnsi="仿宋" w:cs="楷体" w:hint="eastAsia"/>
          <w:b/>
          <w:bCs/>
          <w:sz w:val="32"/>
          <w:szCs w:val="32"/>
        </w:rPr>
        <w:t>进度安排</w:t>
      </w:r>
    </w:p>
    <w:p w:rsidR="003F4A16" w:rsidRDefault="003F4A16" w:rsidP="003F4A16">
      <w:pPr>
        <w:rPr>
          <w:rFonts w:ascii="楷体" w:eastAsia="楷体" w:hAnsi="楷体" w:cs="楷体"/>
          <w:sz w:val="32"/>
          <w:szCs w:val="32"/>
        </w:rPr>
      </w:pPr>
      <w:r>
        <w:rPr>
          <w:rFonts w:ascii="楷体" w:eastAsia="楷体" w:hAnsi="楷体" w:cs="楷体" w:hint="eastAsia"/>
          <w:noProof/>
          <w:sz w:val="32"/>
          <w:szCs w:val="32"/>
        </w:rPr>
        <w:lastRenderedPageBreak/>
        <w:drawing>
          <wp:inline distT="0" distB="0" distL="114300" distR="114300" wp14:anchorId="4B7D4BDF" wp14:editId="20D477DD">
            <wp:extent cx="5998210" cy="3122295"/>
            <wp:effectExtent l="0" t="0" r="0" b="0"/>
            <wp:docPr id="1" name="图片 1" descr="年度计划（办公会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年度计划（办公会后）"/>
                    <pic:cNvPicPr>
                      <a:picLocks noChangeAspect="1"/>
                    </pic:cNvPicPr>
                  </pic:nvPicPr>
                  <pic:blipFill>
                    <a:blip r:embed="rId9"/>
                    <a:srcRect l="2196" r="2039"/>
                    <a:stretch>
                      <a:fillRect/>
                    </a:stretch>
                  </pic:blipFill>
                  <pic:spPr>
                    <a:xfrm>
                      <a:off x="0" y="0"/>
                      <a:ext cx="5998210" cy="3122295"/>
                    </a:xfrm>
                    <a:prstGeom prst="rect">
                      <a:avLst/>
                    </a:prstGeom>
                  </pic:spPr>
                </pic:pic>
              </a:graphicData>
            </a:graphic>
          </wp:inline>
        </w:drawing>
      </w:r>
    </w:p>
    <w:p w:rsidR="003F4A16" w:rsidRPr="003F4A16" w:rsidRDefault="003F4A16" w:rsidP="003F4A16">
      <w:pPr>
        <w:jc w:val="center"/>
        <w:rPr>
          <w:rFonts w:ascii="仿宋" w:eastAsia="仿宋" w:hAnsi="仿宋" w:cs="黑体"/>
          <w:b/>
          <w:sz w:val="24"/>
          <w:szCs w:val="24"/>
        </w:rPr>
      </w:pPr>
      <w:r w:rsidRPr="003F4A16">
        <w:rPr>
          <w:rFonts w:ascii="仿宋" w:eastAsia="仿宋" w:hAnsi="仿宋" w:cs="黑体" w:hint="eastAsia"/>
          <w:b/>
          <w:sz w:val="24"/>
          <w:szCs w:val="24"/>
        </w:rPr>
        <w:t>图1.未来农业研究院项目2020年进度安排</w:t>
      </w:r>
    </w:p>
    <w:p w:rsidR="003F4A16" w:rsidRDefault="003F4A16" w:rsidP="003F4A16">
      <w:pPr>
        <w:rPr>
          <w:rFonts w:ascii="黑体" w:eastAsia="黑体" w:hAnsi="黑体" w:cs="黑体"/>
          <w:sz w:val="24"/>
          <w:szCs w:val="24"/>
        </w:rPr>
      </w:pPr>
    </w:p>
    <w:p w:rsidR="003F4A16" w:rsidRPr="003F4A16" w:rsidRDefault="003F4A16" w:rsidP="003F4A16">
      <w:pPr>
        <w:ind w:firstLineChars="200" w:firstLine="643"/>
        <w:rPr>
          <w:rFonts w:ascii="仿宋" w:eastAsia="仿宋" w:hAnsi="仿宋" w:cs="仿宋_GB2312"/>
          <w:b/>
          <w:sz w:val="32"/>
          <w:szCs w:val="32"/>
        </w:rPr>
      </w:pPr>
      <w:r w:rsidRPr="003F4A16">
        <w:rPr>
          <w:rFonts w:ascii="仿宋" w:eastAsia="仿宋" w:hAnsi="仿宋" w:cs="仿宋_GB2312" w:hint="eastAsia"/>
          <w:b/>
          <w:sz w:val="32"/>
          <w:szCs w:val="32"/>
        </w:rPr>
        <w:t>（1）第一季度</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3月底前，编制完成《未来农业研究院项目推进方案》，提请校长办公会、校党委常委会审议并明确项目推进计划各项任务时间节点与分工。</w:t>
      </w:r>
      <w:r w:rsidRPr="003F4A16">
        <w:rPr>
          <w:rFonts w:ascii="仿宋" w:eastAsia="仿宋" w:hAnsi="仿宋" w:cs="华文楷体" w:hint="eastAsia"/>
          <w:sz w:val="32"/>
          <w:szCs w:val="32"/>
        </w:rPr>
        <w:t>（西安研究院筹建处负责）</w:t>
      </w:r>
    </w:p>
    <w:p w:rsidR="003F4A16" w:rsidRPr="003F4A16" w:rsidRDefault="003F4A16" w:rsidP="003F4A16">
      <w:pPr>
        <w:ind w:firstLineChars="200" w:firstLine="643"/>
        <w:rPr>
          <w:rFonts w:ascii="仿宋" w:eastAsia="仿宋" w:hAnsi="仿宋" w:cs="仿宋_GB2312"/>
          <w:b/>
          <w:sz w:val="32"/>
          <w:szCs w:val="32"/>
        </w:rPr>
      </w:pPr>
      <w:r w:rsidRPr="003F4A16">
        <w:rPr>
          <w:rFonts w:ascii="仿宋" w:eastAsia="仿宋" w:hAnsi="仿宋" w:cs="仿宋_GB2312" w:hint="eastAsia"/>
          <w:b/>
          <w:sz w:val="32"/>
          <w:szCs w:val="32"/>
        </w:rPr>
        <w:t>（2）第二季度</w:t>
      </w:r>
    </w:p>
    <w:p w:rsidR="003F4A16" w:rsidRPr="003F4A16" w:rsidRDefault="003F4A16" w:rsidP="003F4A16">
      <w:pPr>
        <w:ind w:firstLineChars="200" w:firstLine="643"/>
        <w:rPr>
          <w:rFonts w:ascii="仿宋" w:eastAsia="仿宋" w:hAnsi="仿宋" w:cs="华文楷体"/>
          <w:sz w:val="32"/>
          <w:szCs w:val="32"/>
        </w:rPr>
      </w:pPr>
      <w:r w:rsidRPr="003F4A16">
        <w:rPr>
          <w:rFonts w:ascii="仿宋" w:eastAsia="仿宋" w:hAnsi="仿宋" w:cs="仿宋_GB2312" w:hint="eastAsia"/>
          <w:b/>
          <w:sz w:val="32"/>
          <w:szCs w:val="32"/>
        </w:rPr>
        <w:t>4月中旬前，推动陕西省政府成立项目推进工作领导小组。</w:t>
      </w:r>
      <w:r w:rsidRPr="003F4A16">
        <w:rPr>
          <w:rFonts w:ascii="仿宋" w:eastAsia="仿宋" w:hAnsi="仿宋" w:cs="仿宋_GB2312" w:hint="eastAsia"/>
          <w:bCs/>
          <w:sz w:val="32"/>
          <w:szCs w:val="32"/>
        </w:rPr>
        <w:t>根据西咸新区重大建设项目入区必须征得省委、省政府明确支持意见并成立项目建设领导小组的要求，为实现项目2021年5月开工建设的预期目标，必须推动陕西省在4月中旬前成立项目推进工作领导小组。</w:t>
      </w:r>
      <w:r w:rsidRPr="003F4A16">
        <w:rPr>
          <w:rFonts w:ascii="仿宋" w:eastAsia="仿宋" w:hAnsi="仿宋" w:cs="华文楷体" w:hint="eastAsia"/>
          <w:sz w:val="32"/>
          <w:szCs w:val="32"/>
        </w:rPr>
        <w:t>（党校办负责）</w:t>
      </w:r>
    </w:p>
    <w:p w:rsidR="003F4A16" w:rsidRPr="003F4A16" w:rsidRDefault="003F4A16" w:rsidP="003F4A16">
      <w:pPr>
        <w:ind w:firstLineChars="200" w:firstLine="643"/>
        <w:rPr>
          <w:rFonts w:ascii="仿宋" w:eastAsia="仿宋" w:hAnsi="仿宋" w:cs="华文楷体"/>
          <w:sz w:val="32"/>
          <w:szCs w:val="32"/>
        </w:rPr>
      </w:pPr>
      <w:r w:rsidRPr="003F4A16">
        <w:rPr>
          <w:rFonts w:ascii="仿宋" w:eastAsia="仿宋" w:hAnsi="仿宋" w:cs="仿宋_GB2312" w:hint="eastAsia"/>
          <w:b/>
          <w:sz w:val="32"/>
          <w:szCs w:val="32"/>
        </w:rPr>
        <w:t>4月底前，成立未来农业研究院（筹）。</w:t>
      </w:r>
      <w:r w:rsidRPr="003F4A16">
        <w:rPr>
          <w:rFonts w:ascii="仿宋" w:eastAsia="仿宋" w:hAnsi="仿宋" w:cs="仿宋_GB2312" w:hint="eastAsia"/>
          <w:bCs/>
          <w:sz w:val="32"/>
          <w:szCs w:val="32"/>
        </w:rPr>
        <w:t>省政府成立项目推进工作领导小组后，项目转入实质性建设阶段，需要全面启动研究院体制机制创新、内涵培育建设（研究中心培育建设）和规划</w:t>
      </w:r>
      <w:r w:rsidRPr="003F4A16">
        <w:rPr>
          <w:rFonts w:ascii="仿宋" w:eastAsia="仿宋" w:hAnsi="仿宋" w:cs="仿宋_GB2312" w:hint="eastAsia"/>
          <w:bCs/>
          <w:sz w:val="32"/>
          <w:szCs w:val="32"/>
        </w:rPr>
        <w:lastRenderedPageBreak/>
        <w:t>建设等具体工作，各项工作时间紧、任务重、专业性强，必须加强管理，组建专门的组织机构统筹开展相关工作。</w:t>
      </w:r>
      <w:r w:rsidRPr="003F4A16">
        <w:rPr>
          <w:rFonts w:ascii="仿宋" w:eastAsia="仿宋" w:hAnsi="仿宋" w:cs="华文楷体" w:hint="eastAsia"/>
          <w:sz w:val="32"/>
          <w:szCs w:val="32"/>
        </w:rPr>
        <w:t>（人事处负责）</w:t>
      </w:r>
    </w:p>
    <w:p w:rsidR="003F4A16" w:rsidRPr="003F4A16" w:rsidRDefault="003F4A16" w:rsidP="003F4A16">
      <w:pPr>
        <w:ind w:firstLineChars="200" w:firstLine="643"/>
        <w:rPr>
          <w:rFonts w:ascii="仿宋" w:eastAsia="仿宋" w:hAnsi="仿宋" w:cs="华文楷体"/>
          <w:sz w:val="32"/>
          <w:szCs w:val="32"/>
        </w:rPr>
      </w:pPr>
      <w:r w:rsidRPr="003F4A16">
        <w:rPr>
          <w:rFonts w:ascii="仿宋" w:eastAsia="仿宋" w:hAnsi="仿宋" w:cs="仿宋_GB2312" w:hint="eastAsia"/>
          <w:b/>
          <w:sz w:val="32"/>
          <w:szCs w:val="32"/>
        </w:rPr>
        <w:t>5月底前，签订项目入区协议。</w:t>
      </w:r>
      <w:r w:rsidRPr="003F4A16">
        <w:rPr>
          <w:rFonts w:ascii="仿宋" w:eastAsia="仿宋" w:hAnsi="仿宋" w:cs="仿宋_GB2312" w:hint="eastAsia"/>
          <w:bCs/>
          <w:sz w:val="32"/>
          <w:szCs w:val="32"/>
        </w:rPr>
        <w:t>省政府成立项目推进工作领导小组后，立即与西咸新区管委会和沣西新城管委会协商项目入区有关事宜，力争5月底前签订项目入区协议，明确项目建设模式及用地供地方式、执行标准、土地价格、供地时间等，启动阶段性土地购置工作。</w:t>
      </w:r>
      <w:r w:rsidRPr="003F4A16">
        <w:rPr>
          <w:rFonts w:ascii="仿宋" w:eastAsia="仿宋" w:hAnsi="仿宋" w:cs="华文楷体" w:hint="eastAsia"/>
          <w:sz w:val="32"/>
          <w:szCs w:val="32"/>
        </w:rPr>
        <w:t>（西安研究院筹建处负责）</w:t>
      </w:r>
    </w:p>
    <w:p w:rsidR="003F4A16" w:rsidRPr="003F4A16" w:rsidRDefault="003F4A16" w:rsidP="003F4A16">
      <w:pPr>
        <w:ind w:firstLineChars="200" w:firstLine="643"/>
        <w:rPr>
          <w:rFonts w:ascii="仿宋" w:eastAsia="仿宋" w:hAnsi="仿宋" w:cs="华文楷体"/>
          <w:sz w:val="32"/>
          <w:szCs w:val="32"/>
        </w:rPr>
      </w:pPr>
      <w:r w:rsidRPr="003F4A16">
        <w:rPr>
          <w:rFonts w:ascii="仿宋" w:eastAsia="仿宋" w:hAnsi="仿宋" w:cs="仿宋_GB2312" w:hint="eastAsia"/>
          <w:b/>
          <w:sz w:val="32"/>
          <w:szCs w:val="32"/>
        </w:rPr>
        <w:t>6月底前，形成项目筹资方案。</w:t>
      </w:r>
      <w:r w:rsidRPr="003F4A16">
        <w:rPr>
          <w:rFonts w:ascii="仿宋" w:eastAsia="仿宋" w:hAnsi="仿宋" w:cs="仿宋_GB2312" w:hint="eastAsia"/>
          <w:bCs/>
          <w:sz w:val="32"/>
          <w:szCs w:val="32"/>
        </w:rPr>
        <w:t>根据入区协议确定的项目建设模式，通过充分论证形成筹资方案。建议参照西交大创新港项目建设模式，组建项目平台公司负责项目投融资、工程建设以及非科教板块的开发建设等。建议项目平台公司由学校资产经营公司、西咸新区发展集团有限公司、沣西新城开发建设有限公司、杨凌城投公司共同组建，学校资产经营公司控股。</w:t>
      </w:r>
      <w:r w:rsidRPr="003F4A16">
        <w:rPr>
          <w:rFonts w:ascii="仿宋" w:eastAsia="仿宋" w:hAnsi="仿宋" w:cs="华文楷体" w:hint="eastAsia"/>
          <w:sz w:val="32"/>
          <w:szCs w:val="32"/>
        </w:rPr>
        <w:t>（西安研究院筹建处负责）</w:t>
      </w:r>
    </w:p>
    <w:p w:rsidR="003F4A16" w:rsidRPr="003F4A16" w:rsidRDefault="003F4A16" w:rsidP="003F4A16">
      <w:pPr>
        <w:ind w:firstLineChars="200" w:firstLine="643"/>
        <w:rPr>
          <w:rFonts w:ascii="仿宋" w:eastAsia="仿宋" w:hAnsi="仿宋" w:cs="仿宋_GB2312"/>
          <w:b/>
          <w:sz w:val="32"/>
          <w:szCs w:val="32"/>
        </w:rPr>
      </w:pPr>
      <w:r w:rsidRPr="003F4A16">
        <w:rPr>
          <w:rFonts w:ascii="仿宋" w:eastAsia="仿宋" w:hAnsi="仿宋" w:cs="仿宋_GB2312" w:hint="eastAsia"/>
          <w:b/>
          <w:sz w:val="32"/>
          <w:szCs w:val="32"/>
        </w:rPr>
        <w:t>（3）第四季度</w:t>
      </w:r>
    </w:p>
    <w:p w:rsidR="003F4A16" w:rsidRPr="003F4A16" w:rsidRDefault="003F4A16" w:rsidP="003F4A16">
      <w:pPr>
        <w:ind w:firstLineChars="200" w:firstLine="643"/>
        <w:rPr>
          <w:rFonts w:ascii="仿宋" w:eastAsia="仿宋" w:hAnsi="仿宋" w:cs="华文楷体"/>
          <w:sz w:val="32"/>
          <w:szCs w:val="32"/>
        </w:rPr>
      </w:pPr>
      <w:r w:rsidRPr="003F4A16">
        <w:rPr>
          <w:rFonts w:ascii="仿宋" w:eastAsia="仿宋" w:hAnsi="仿宋" w:cs="仿宋_GB2312" w:hint="eastAsia"/>
          <w:b/>
          <w:sz w:val="32"/>
          <w:szCs w:val="32"/>
        </w:rPr>
        <w:t>12月底前，完成项目首批规划设计任务。</w:t>
      </w:r>
      <w:r w:rsidRPr="003F4A16">
        <w:rPr>
          <w:rFonts w:ascii="仿宋" w:eastAsia="仿宋" w:hAnsi="仿宋" w:cs="仿宋_GB2312" w:hint="eastAsia"/>
          <w:bCs/>
          <w:sz w:val="32"/>
          <w:szCs w:val="32"/>
        </w:rPr>
        <w:t>根据项目2021年5月开工建设的预期目标，加快项目规划设计工作，一是完善概念性规划，推进沣西调整城市控制规划，争取更多建设指标；二是明确各单体建设需求，形成单体项目建议书；三是编制修建性详细规划和可行性研究报告，报教育部和沣西新城管委会相关部门审批；四是完成重要单体建筑方案设计；五是完成部分配套基础设施及部分单体施工图设计。</w:t>
      </w:r>
      <w:r w:rsidRPr="003F4A16">
        <w:rPr>
          <w:rFonts w:ascii="仿宋" w:eastAsia="仿宋" w:hAnsi="仿宋" w:cs="华文楷体" w:hint="eastAsia"/>
          <w:sz w:val="32"/>
          <w:szCs w:val="32"/>
        </w:rPr>
        <w:t>（西安研究院筹建处负责）</w:t>
      </w:r>
    </w:p>
    <w:p w:rsidR="003F4A16" w:rsidRPr="003F4A16" w:rsidRDefault="003F4A16" w:rsidP="003F4A16">
      <w:pPr>
        <w:ind w:firstLineChars="200" w:firstLine="643"/>
        <w:rPr>
          <w:rFonts w:ascii="仿宋" w:eastAsia="仿宋" w:hAnsi="仿宋" w:cs="仿宋_GB2312"/>
          <w:b/>
          <w:sz w:val="32"/>
          <w:szCs w:val="32"/>
        </w:rPr>
      </w:pPr>
      <w:r w:rsidRPr="003F4A16">
        <w:rPr>
          <w:rFonts w:ascii="仿宋" w:eastAsia="仿宋" w:hAnsi="仿宋" w:cs="仿宋_GB2312" w:hint="eastAsia"/>
          <w:b/>
          <w:sz w:val="32"/>
          <w:szCs w:val="32"/>
        </w:rPr>
        <w:lastRenderedPageBreak/>
        <w:t>12月底前，组建成立1-2个研究中心。</w:t>
      </w:r>
      <w:r w:rsidRPr="003F4A16">
        <w:rPr>
          <w:rFonts w:ascii="仿宋" w:eastAsia="仿宋" w:hAnsi="仿宋" w:cs="仿宋_GB2312" w:hint="eastAsia"/>
          <w:bCs/>
          <w:sz w:val="32"/>
          <w:szCs w:val="32"/>
        </w:rPr>
        <w:t>根据未来农业研究院目标与定位和学科发展定位，依托学校现有优势特色，在校内组建1-2个研究中心，实现未来农业研究院先期实质性运行。</w:t>
      </w:r>
      <w:r w:rsidRPr="003F4A16">
        <w:rPr>
          <w:rFonts w:ascii="仿宋" w:eastAsia="仿宋" w:hAnsi="仿宋" w:cs="华文楷体" w:hint="eastAsia"/>
          <w:sz w:val="32"/>
          <w:szCs w:val="32"/>
        </w:rPr>
        <w:t>（发展改革处、西安研究院筹建处负责）</w:t>
      </w:r>
    </w:p>
    <w:p w:rsidR="003F4A16" w:rsidRPr="003F4A16" w:rsidRDefault="003F4A16" w:rsidP="003F4A16">
      <w:pPr>
        <w:ind w:firstLineChars="200" w:firstLine="643"/>
        <w:rPr>
          <w:rFonts w:ascii="仿宋" w:eastAsia="仿宋" w:hAnsi="仿宋" w:cs="楷体"/>
          <w:b/>
          <w:bCs/>
          <w:sz w:val="32"/>
          <w:szCs w:val="32"/>
        </w:rPr>
      </w:pPr>
      <w:r w:rsidRPr="003F4A16">
        <w:rPr>
          <w:rFonts w:ascii="仿宋" w:eastAsia="仿宋" w:hAnsi="仿宋" w:cs="楷体" w:hint="eastAsia"/>
          <w:b/>
          <w:bCs/>
          <w:sz w:val="32"/>
          <w:szCs w:val="32"/>
        </w:rPr>
        <w:t>4</w:t>
      </w:r>
      <w:r w:rsidRPr="003F4A16">
        <w:rPr>
          <w:rFonts w:ascii="仿宋" w:eastAsia="仿宋" w:hAnsi="仿宋" w:cs="楷体"/>
          <w:b/>
          <w:bCs/>
          <w:sz w:val="32"/>
          <w:szCs w:val="32"/>
        </w:rPr>
        <w:t>.</w:t>
      </w:r>
      <w:r w:rsidRPr="003F4A16">
        <w:rPr>
          <w:rFonts w:ascii="仿宋" w:eastAsia="仿宋" w:hAnsi="仿宋" w:cs="楷体" w:hint="eastAsia"/>
          <w:b/>
          <w:bCs/>
          <w:sz w:val="32"/>
          <w:szCs w:val="32"/>
        </w:rPr>
        <w:t>预期目标及成效</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（1）校外，推动陕西省成立项目推进工作领导小组，签订项目入区协议，成立项目平台公司，按工程进度要求完成阶段性土地购置任务。</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2）校内，推动成立未来农业研究院（筹），创新体制机制，强化人员配置，统筹开展研究院建设工作，一是启动研究院内涵建设工作，培育1-2个研究中心；二是全面负责项目规划建设相关工作，完成项目2021年开工建设所需的相关规划、建筑设计和立项报批工作；三是开展研究院体制机制创新，为项目建设提供坚实保障，为研究院后期全面健康运行奠定良好基础。</w:t>
      </w:r>
    </w:p>
    <w:p w:rsidR="003F4A16" w:rsidRPr="003F4A16" w:rsidRDefault="003F4A16" w:rsidP="003F4A16">
      <w:pPr>
        <w:ind w:firstLineChars="200" w:firstLine="643"/>
        <w:rPr>
          <w:rFonts w:ascii="仿宋" w:eastAsia="仿宋" w:hAnsi="仿宋" w:cs="楷体"/>
          <w:b/>
          <w:bCs/>
          <w:sz w:val="32"/>
          <w:szCs w:val="32"/>
        </w:rPr>
      </w:pPr>
      <w:r w:rsidRPr="003F4A16">
        <w:rPr>
          <w:rFonts w:ascii="仿宋" w:eastAsia="仿宋" w:hAnsi="仿宋" w:cs="楷体" w:hint="eastAsia"/>
          <w:b/>
          <w:bCs/>
          <w:sz w:val="32"/>
          <w:szCs w:val="32"/>
        </w:rPr>
        <w:t>5.</w:t>
      </w:r>
      <w:r w:rsidR="0067346F">
        <w:rPr>
          <w:rFonts w:ascii="仿宋" w:eastAsia="仿宋" w:hAnsi="仿宋" w:cs="楷体" w:hint="eastAsia"/>
          <w:b/>
          <w:bCs/>
          <w:sz w:val="32"/>
          <w:szCs w:val="32"/>
        </w:rPr>
        <w:t>问题及建议</w:t>
      </w:r>
    </w:p>
    <w:p w:rsidR="003F4A16" w:rsidRPr="003F4A16" w:rsidRDefault="003F4A16" w:rsidP="003F4A16">
      <w:pPr>
        <w:ind w:firstLineChars="200" w:firstLine="640"/>
        <w:rPr>
          <w:rFonts w:ascii="仿宋" w:eastAsia="仿宋" w:hAnsi="仿宋" w:cs="仿宋_GB2312"/>
          <w:bCs/>
          <w:sz w:val="32"/>
          <w:szCs w:val="32"/>
        </w:rPr>
      </w:pPr>
      <w:r w:rsidRPr="003F4A16">
        <w:rPr>
          <w:rFonts w:ascii="仿宋" w:eastAsia="仿宋" w:hAnsi="仿宋" w:cs="仿宋_GB2312" w:hint="eastAsia"/>
          <w:bCs/>
          <w:sz w:val="32"/>
          <w:szCs w:val="32"/>
        </w:rPr>
        <w:t>当前，能否推动省政府成立项目推进工作领导小组已经成为能否顺利开展项目建设的“卡脖子”难题，建议学校一方面持续跟进同省政府的对接联系，加快组建项目推进工作领导小组，另一方面，认真研判制约项目推进工作领导小组成立的各种因素，精准施策，靶向发力，寻求支持，破除障碍。</w:t>
      </w:r>
    </w:p>
    <w:p w:rsidR="003F4A16" w:rsidRDefault="003F4A16" w:rsidP="003F4A16">
      <w:pPr>
        <w:rPr>
          <w:rFonts w:ascii="仿宋" w:eastAsia="仿宋" w:hAnsi="仿宋" w:cs="仿宋_GB2312"/>
          <w:bCs/>
          <w:sz w:val="32"/>
          <w:szCs w:val="32"/>
        </w:rPr>
      </w:pPr>
    </w:p>
    <w:p w:rsidR="0067346F" w:rsidRPr="0067346F" w:rsidRDefault="0067346F" w:rsidP="003F4A16">
      <w:pPr>
        <w:rPr>
          <w:rFonts w:ascii="仿宋" w:eastAsia="仿宋" w:hAnsi="仿宋" w:cs="仿宋_GB2312"/>
          <w:bCs/>
          <w:sz w:val="32"/>
          <w:szCs w:val="32"/>
        </w:rPr>
      </w:pPr>
      <w:bookmarkStart w:id="0" w:name="_GoBack"/>
      <w:bookmarkEnd w:id="0"/>
    </w:p>
    <w:p w:rsidR="00AE568C" w:rsidRDefault="005668BC" w:rsidP="003F4A16">
      <w:pPr>
        <w:rPr>
          <w:rFonts w:ascii="黑体" w:eastAsia="黑体" w:hAnsi="黑体" w:cs="仿宋_GB2312"/>
          <w:bCs/>
          <w:sz w:val="32"/>
          <w:szCs w:val="32"/>
        </w:rPr>
      </w:pPr>
      <w:r>
        <w:rPr>
          <w:rFonts w:ascii="仿宋" w:eastAsia="仿宋" w:hAnsi="仿宋" w:cs="仿宋_GB2312" w:hint="eastAsia"/>
          <w:bCs/>
          <w:sz w:val="32"/>
          <w:szCs w:val="32"/>
        </w:rPr>
        <w:lastRenderedPageBreak/>
        <w:t xml:space="preserve">    </w:t>
      </w:r>
      <w:r w:rsidRPr="00AE568C">
        <w:rPr>
          <w:rFonts w:ascii="黑体" w:eastAsia="黑体" w:hAnsi="黑体" w:cs="仿宋_GB2312" w:hint="eastAsia"/>
          <w:bCs/>
          <w:sz w:val="32"/>
          <w:szCs w:val="32"/>
        </w:rPr>
        <w:t>十</w:t>
      </w:r>
      <w:r w:rsidR="00AB29E3">
        <w:rPr>
          <w:rFonts w:ascii="黑体" w:eastAsia="黑体" w:hAnsi="黑体" w:cs="仿宋_GB2312" w:hint="eastAsia"/>
          <w:bCs/>
          <w:sz w:val="32"/>
          <w:szCs w:val="32"/>
        </w:rPr>
        <w:t>五</w:t>
      </w:r>
      <w:r w:rsidRPr="00AE568C">
        <w:rPr>
          <w:rFonts w:ascii="黑体" w:eastAsia="黑体" w:hAnsi="黑体" w:cs="仿宋_GB2312" w:hint="eastAsia"/>
          <w:bCs/>
          <w:sz w:val="32"/>
          <w:szCs w:val="32"/>
        </w:rPr>
        <w:t>、</w:t>
      </w:r>
      <w:r w:rsidR="00BB5FBC" w:rsidRPr="00AE568C">
        <w:rPr>
          <w:rFonts w:ascii="黑体" w:eastAsia="黑体" w:hAnsi="黑体" w:cs="仿宋_GB2312" w:hint="eastAsia"/>
          <w:bCs/>
          <w:sz w:val="32"/>
          <w:szCs w:val="32"/>
        </w:rPr>
        <w:t>提升</w:t>
      </w:r>
      <w:r w:rsidRPr="00AE568C">
        <w:rPr>
          <w:rFonts w:ascii="黑体" w:eastAsia="黑体" w:hAnsi="黑体" w:cs="仿宋_GB2312" w:hint="eastAsia"/>
          <w:bCs/>
          <w:sz w:val="32"/>
          <w:szCs w:val="32"/>
        </w:rPr>
        <w:t>治理体系与治理能力</w:t>
      </w:r>
    </w:p>
    <w:p w:rsidR="007534D8" w:rsidRP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cs="黑体"/>
          <w:b/>
          <w:sz w:val="32"/>
          <w:szCs w:val="32"/>
        </w:rPr>
      </w:pPr>
      <w:r w:rsidRPr="007534D8">
        <w:rPr>
          <w:rFonts w:ascii="仿宋" w:eastAsia="仿宋" w:hAnsi="仿宋" w:cs="仿宋_GB2312"/>
          <w:b/>
          <w:sz w:val="32"/>
          <w:szCs w:val="32"/>
        </w:rPr>
        <w:t>1.</w:t>
      </w:r>
      <w:r w:rsidRPr="007534D8">
        <w:rPr>
          <w:rFonts w:ascii="仿宋" w:eastAsia="仿宋" w:hAnsi="仿宋" w:cs="黑体" w:hint="eastAsia"/>
          <w:b/>
          <w:sz w:val="32"/>
          <w:szCs w:val="32"/>
        </w:rPr>
        <w:t>指导思想</w:t>
      </w:r>
    </w:p>
    <w:p w:rsid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以习近平新时代中国特色社会主义思想为指导，全面贯彻落实党的十九大和十九届二中、三中、四中全会精神，坚持党对学校工作的全面领导，</w:t>
      </w:r>
      <w:r w:rsidRPr="00075B52">
        <w:rPr>
          <w:rFonts w:ascii="仿宋" w:eastAsia="仿宋" w:hAnsi="仿宋" w:hint="eastAsia"/>
          <w:sz w:val="32"/>
          <w:szCs w:val="32"/>
        </w:rPr>
        <w:t>坚持问题导向和目标导向</w:t>
      </w:r>
      <w:r>
        <w:rPr>
          <w:rFonts w:ascii="仿宋" w:eastAsia="仿宋" w:hAnsi="仿宋" w:hint="eastAsia"/>
          <w:sz w:val="32"/>
          <w:szCs w:val="32"/>
        </w:rPr>
        <w:t>相结合，不断</w:t>
      </w:r>
      <w:r w:rsidRPr="00075B52">
        <w:rPr>
          <w:rFonts w:ascii="仿宋" w:eastAsia="仿宋" w:hAnsi="仿宋" w:hint="eastAsia"/>
          <w:sz w:val="32"/>
          <w:szCs w:val="32"/>
        </w:rPr>
        <w:t>深化改革</w:t>
      </w:r>
      <w:r>
        <w:rPr>
          <w:rFonts w:ascii="仿宋" w:eastAsia="仿宋" w:hAnsi="仿宋" w:hint="eastAsia"/>
          <w:sz w:val="32"/>
          <w:szCs w:val="32"/>
        </w:rPr>
        <w:t>、</w:t>
      </w:r>
      <w:r w:rsidRPr="00075B52">
        <w:rPr>
          <w:rFonts w:ascii="仿宋" w:eastAsia="仿宋" w:hAnsi="仿宋" w:hint="eastAsia"/>
          <w:sz w:val="32"/>
          <w:szCs w:val="32"/>
        </w:rPr>
        <w:t>优化服务</w:t>
      </w:r>
      <w:r>
        <w:rPr>
          <w:rFonts w:ascii="仿宋" w:eastAsia="仿宋" w:hAnsi="仿宋" w:hint="eastAsia"/>
          <w:sz w:val="32"/>
          <w:szCs w:val="32"/>
        </w:rPr>
        <w:t>，健全和完善学校制度体系，提升治理效能，为落实立德树人根本任务和“双一流”建设提供</w:t>
      </w:r>
      <w:r w:rsidRPr="00135600">
        <w:rPr>
          <w:rFonts w:ascii="仿宋" w:eastAsia="仿宋" w:hAnsi="仿宋" w:hint="eastAsia"/>
          <w:sz w:val="32"/>
          <w:szCs w:val="32"/>
        </w:rPr>
        <w:t>坚强保障</w:t>
      </w:r>
      <w:r>
        <w:rPr>
          <w:rFonts w:ascii="仿宋" w:eastAsia="仿宋" w:hAnsi="仿宋" w:hint="eastAsia"/>
          <w:sz w:val="32"/>
          <w:szCs w:val="32"/>
        </w:rPr>
        <w:t>。</w:t>
      </w:r>
    </w:p>
    <w:p w:rsidR="007534D8" w:rsidRP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cs="黑体"/>
          <w:b/>
          <w:sz w:val="32"/>
          <w:szCs w:val="32"/>
        </w:rPr>
      </w:pPr>
      <w:r w:rsidRPr="007534D8">
        <w:rPr>
          <w:rFonts w:ascii="仿宋" w:eastAsia="仿宋" w:hAnsi="仿宋" w:cs="黑体" w:hint="eastAsia"/>
          <w:b/>
          <w:sz w:val="32"/>
          <w:szCs w:val="32"/>
        </w:rPr>
        <w:t>2</w:t>
      </w:r>
      <w:r w:rsidRPr="007534D8">
        <w:rPr>
          <w:rFonts w:ascii="仿宋" w:eastAsia="仿宋" w:hAnsi="仿宋" w:cs="黑体"/>
          <w:b/>
          <w:sz w:val="32"/>
          <w:szCs w:val="32"/>
        </w:rPr>
        <w:t>.</w:t>
      </w:r>
      <w:r w:rsidRPr="007534D8">
        <w:rPr>
          <w:rFonts w:ascii="仿宋" w:eastAsia="仿宋" w:hAnsi="仿宋" w:cs="黑体" w:hint="eastAsia"/>
          <w:b/>
          <w:sz w:val="32"/>
          <w:szCs w:val="32"/>
        </w:rPr>
        <w:t>主要目标</w:t>
      </w:r>
    </w:p>
    <w:p w:rsidR="007534D8" w:rsidRDefault="007534D8" w:rsidP="007534D8">
      <w:pPr>
        <w:ind w:firstLineChars="200" w:firstLine="640"/>
        <w:rPr>
          <w:rFonts w:ascii="仿宋" w:eastAsia="仿宋" w:hAnsi="仿宋"/>
          <w:sz w:val="32"/>
          <w:szCs w:val="32"/>
        </w:rPr>
      </w:pPr>
      <w:r>
        <w:rPr>
          <w:rFonts w:ascii="仿宋" w:eastAsia="仿宋" w:hAnsi="仿宋" w:hint="eastAsia"/>
          <w:bCs/>
          <w:sz w:val="32"/>
          <w:szCs w:val="32"/>
        </w:rPr>
        <w:t>坚持和完善党委领导下的校长负责制，</w:t>
      </w:r>
      <w:r>
        <w:rPr>
          <w:rFonts w:ascii="仿宋" w:eastAsia="仿宋" w:hAnsi="仿宋" w:hint="eastAsia"/>
          <w:sz w:val="32"/>
          <w:szCs w:val="32"/>
        </w:rPr>
        <w:t>以学校《章程》为依据，</w:t>
      </w:r>
      <w:r w:rsidRPr="001B20FB">
        <w:rPr>
          <w:rFonts w:ascii="仿宋" w:eastAsia="仿宋" w:hAnsi="仿宋" w:hint="eastAsia"/>
          <w:bCs/>
          <w:sz w:val="32"/>
          <w:szCs w:val="32"/>
        </w:rPr>
        <w:t>以理清工作职责</w:t>
      </w:r>
      <w:r>
        <w:rPr>
          <w:rFonts w:ascii="仿宋" w:eastAsia="仿宋" w:hAnsi="仿宋" w:hint="eastAsia"/>
          <w:bCs/>
          <w:sz w:val="32"/>
          <w:szCs w:val="32"/>
        </w:rPr>
        <w:t>、</w:t>
      </w:r>
      <w:r w:rsidRPr="001B20FB">
        <w:rPr>
          <w:rFonts w:ascii="仿宋" w:eastAsia="仿宋" w:hAnsi="仿宋" w:hint="eastAsia"/>
          <w:bCs/>
          <w:sz w:val="32"/>
          <w:szCs w:val="32"/>
        </w:rPr>
        <w:t>优化机构设置、</w:t>
      </w:r>
      <w:r>
        <w:rPr>
          <w:rFonts w:ascii="仿宋" w:eastAsia="仿宋" w:hAnsi="仿宋" w:hint="eastAsia"/>
          <w:bCs/>
          <w:sz w:val="32"/>
          <w:szCs w:val="32"/>
        </w:rPr>
        <w:t>提高运行效率、完善考核机制、加强队伍建设为着力</w:t>
      </w:r>
      <w:r>
        <w:rPr>
          <w:rFonts w:ascii="仿宋" w:eastAsia="仿宋" w:hAnsi="仿宋" w:hint="eastAsia"/>
          <w:sz w:val="32"/>
          <w:szCs w:val="32"/>
        </w:rPr>
        <w:t>点，推进职能转变，理顺</w:t>
      </w:r>
      <w:r w:rsidRPr="00FD74DC">
        <w:rPr>
          <w:rFonts w:ascii="仿宋" w:eastAsia="仿宋" w:hAnsi="仿宋" w:hint="eastAsia"/>
          <w:sz w:val="32"/>
          <w:szCs w:val="32"/>
        </w:rPr>
        <w:t>权责</w:t>
      </w:r>
      <w:r>
        <w:rPr>
          <w:rFonts w:ascii="仿宋" w:eastAsia="仿宋" w:hAnsi="仿宋" w:hint="eastAsia"/>
          <w:sz w:val="32"/>
          <w:szCs w:val="32"/>
        </w:rPr>
        <w:t>关系，科学合理设置机构；构建</w:t>
      </w:r>
      <w:r w:rsidRPr="00D37EB2">
        <w:rPr>
          <w:rFonts w:ascii="仿宋" w:eastAsia="仿宋" w:hAnsi="仿宋" w:hint="eastAsia"/>
          <w:sz w:val="32"/>
          <w:szCs w:val="32"/>
        </w:rPr>
        <w:t>职责明晰、运行规范、</w:t>
      </w:r>
      <w:r>
        <w:rPr>
          <w:rFonts w:ascii="仿宋" w:eastAsia="仿宋" w:hAnsi="仿宋" w:hint="eastAsia"/>
          <w:sz w:val="32"/>
          <w:szCs w:val="32"/>
        </w:rPr>
        <w:t>上下联动，充满活力、协调发展的</w:t>
      </w:r>
      <w:r w:rsidRPr="00D37EB2">
        <w:rPr>
          <w:rFonts w:ascii="仿宋" w:eastAsia="仿宋" w:hAnsi="仿宋" w:hint="eastAsia"/>
          <w:sz w:val="32"/>
          <w:szCs w:val="32"/>
        </w:rPr>
        <w:t>校院两级</w:t>
      </w:r>
      <w:r>
        <w:rPr>
          <w:rFonts w:ascii="仿宋" w:eastAsia="仿宋" w:hAnsi="仿宋" w:hint="eastAsia"/>
          <w:sz w:val="32"/>
          <w:szCs w:val="32"/>
        </w:rPr>
        <w:t>管理运行机制；以信息化建设为牵引，提高管理运行效率；</w:t>
      </w:r>
      <w:r w:rsidRPr="00E33FCB">
        <w:rPr>
          <w:rFonts w:ascii="仿宋" w:eastAsia="仿宋" w:hAnsi="仿宋" w:hint="eastAsia"/>
          <w:sz w:val="32"/>
          <w:szCs w:val="32"/>
        </w:rPr>
        <w:t>探索建立</w:t>
      </w:r>
      <w:r>
        <w:rPr>
          <w:rFonts w:ascii="仿宋" w:eastAsia="仿宋" w:hAnsi="仿宋" w:hint="eastAsia"/>
          <w:sz w:val="32"/>
          <w:szCs w:val="32"/>
        </w:rPr>
        <w:t>符合学校实际的</w:t>
      </w:r>
      <w:r w:rsidRPr="00E33FCB">
        <w:rPr>
          <w:rFonts w:ascii="仿宋" w:eastAsia="仿宋" w:hAnsi="仿宋" w:hint="eastAsia"/>
          <w:sz w:val="32"/>
          <w:szCs w:val="32"/>
        </w:rPr>
        <w:t>科学</w:t>
      </w:r>
      <w:r>
        <w:rPr>
          <w:rFonts w:ascii="仿宋" w:eastAsia="仿宋" w:hAnsi="仿宋" w:hint="eastAsia"/>
          <w:sz w:val="32"/>
          <w:szCs w:val="32"/>
        </w:rPr>
        <w:t>考核评价体系；着力打造</w:t>
      </w:r>
      <w:r w:rsidRPr="003C015C">
        <w:rPr>
          <w:rFonts w:ascii="仿宋" w:eastAsia="仿宋" w:hAnsi="仿宋" w:hint="eastAsia"/>
          <w:sz w:val="32"/>
          <w:szCs w:val="32"/>
        </w:rPr>
        <w:t>一支忠诚干净担当的高素质</w:t>
      </w:r>
      <w:r>
        <w:rPr>
          <w:rFonts w:ascii="仿宋" w:eastAsia="仿宋" w:hAnsi="仿宋" w:hint="eastAsia"/>
          <w:sz w:val="32"/>
          <w:szCs w:val="32"/>
        </w:rPr>
        <w:t>专业化</w:t>
      </w:r>
      <w:r w:rsidRPr="003C015C">
        <w:rPr>
          <w:rFonts w:ascii="仿宋" w:eastAsia="仿宋" w:hAnsi="仿宋" w:hint="eastAsia"/>
          <w:sz w:val="32"/>
          <w:szCs w:val="32"/>
        </w:rPr>
        <w:t>干部队伍</w:t>
      </w:r>
      <w:r>
        <w:rPr>
          <w:rFonts w:ascii="仿宋" w:eastAsia="仿宋" w:hAnsi="仿宋" w:hint="eastAsia"/>
          <w:sz w:val="32"/>
          <w:szCs w:val="32"/>
        </w:rPr>
        <w:t>。实现领导体制坚强、管理运行规范、协同配合高效、考核监督有力的目标。</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黑体"/>
          <w:b/>
          <w:sz w:val="32"/>
          <w:szCs w:val="32"/>
        </w:rPr>
      </w:pPr>
      <w:r w:rsidRPr="007534D8">
        <w:rPr>
          <w:rFonts w:ascii="仿宋" w:eastAsia="仿宋" w:hAnsi="仿宋" w:cs="黑体" w:hint="eastAsia"/>
          <w:b/>
          <w:sz w:val="32"/>
          <w:szCs w:val="32"/>
        </w:rPr>
        <w:t>3.主要任务</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（1）进一步完善学校领导体制</w:t>
      </w:r>
    </w:p>
    <w:p w:rsidR="007534D8" w:rsidRDefault="007534D8" w:rsidP="007534D8">
      <w:pPr>
        <w:ind w:firstLineChars="200" w:firstLine="640"/>
        <w:rPr>
          <w:rFonts w:ascii="仿宋" w:eastAsia="仿宋" w:hAnsi="仿宋"/>
          <w:sz w:val="32"/>
          <w:szCs w:val="32"/>
        </w:rPr>
      </w:pPr>
      <w:r>
        <w:rPr>
          <w:rFonts w:ascii="仿宋" w:eastAsia="仿宋" w:hAnsi="仿宋" w:hint="eastAsia"/>
          <w:sz w:val="32"/>
          <w:szCs w:val="32"/>
        </w:rPr>
        <w:t>按照中央和教育部党组要求，继续加强和完善党的领导体制和工作机</w:t>
      </w:r>
      <w:r w:rsidRPr="001101C9">
        <w:rPr>
          <w:rFonts w:ascii="仿宋" w:eastAsia="仿宋" w:hAnsi="仿宋" w:hint="eastAsia"/>
          <w:sz w:val="32"/>
          <w:szCs w:val="32"/>
        </w:rPr>
        <w:t>制。坚持和完善党委领导下的校长负责制</w:t>
      </w:r>
      <w:r>
        <w:rPr>
          <w:rFonts w:ascii="仿宋" w:eastAsia="仿宋" w:hAnsi="仿宋" w:hint="eastAsia"/>
          <w:sz w:val="32"/>
          <w:szCs w:val="32"/>
        </w:rPr>
        <w:t>，贯彻落实学校《章程》，</w:t>
      </w:r>
      <w:r w:rsidRPr="001101C9">
        <w:rPr>
          <w:rFonts w:ascii="仿宋" w:eastAsia="仿宋" w:hAnsi="仿宋" w:hint="eastAsia"/>
          <w:sz w:val="32"/>
          <w:szCs w:val="32"/>
        </w:rPr>
        <w:t>完善并严格执行领导班子议事规则与决策程序，形成党委统一领导、党政分工合作、协调配合的工作机制。</w:t>
      </w:r>
    </w:p>
    <w:p w:rsidR="007534D8" w:rsidRPr="001F516A" w:rsidRDefault="007534D8" w:rsidP="007534D8">
      <w:pPr>
        <w:ind w:firstLineChars="200" w:firstLine="640"/>
        <w:rPr>
          <w:rFonts w:ascii="仿宋" w:eastAsia="仿宋" w:hAnsi="仿宋"/>
          <w:sz w:val="32"/>
          <w:szCs w:val="32"/>
        </w:rPr>
      </w:pPr>
      <w:r>
        <w:rPr>
          <w:rFonts w:ascii="仿宋" w:eastAsia="仿宋" w:hAnsi="仿宋" w:hint="eastAsia"/>
          <w:sz w:val="32"/>
          <w:szCs w:val="32"/>
        </w:rPr>
        <w:lastRenderedPageBreak/>
        <w:t>（负责单位：党委校长办公室）</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 xml:space="preserve">（2）健全学校发展的体制机制 </w:t>
      </w:r>
    </w:p>
    <w:p w:rsidR="007534D8" w:rsidRDefault="007534D8" w:rsidP="007534D8">
      <w:pPr>
        <w:ind w:firstLineChars="200" w:firstLine="640"/>
        <w:rPr>
          <w:rFonts w:ascii="仿宋" w:eastAsia="仿宋" w:hAnsi="仿宋"/>
          <w:sz w:val="32"/>
          <w:szCs w:val="32"/>
        </w:rPr>
      </w:pPr>
      <w:r w:rsidRPr="001101C9">
        <w:rPr>
          <w:rFonts w:ascii="仿宋" w:eastAsia="仿宋" w:hAnsi="仿宋" w:hint="eastAsia"/>
          <w:sz w:val="32"/>
          <w:szCs w:val="32"/>
        </w:rPr>
        <w:t>全面梳理学校规章制度，</w:t>
      </w:r>
      <w:r w:rsidRPr="001F516A">
        <w:rPr>
          <w:rFonts w:ascii="仿宋" w:eastAsia="仿宋" w:hAnsi="仿宋" w:hint="eastAsia"/>
          <w:sz w:val="32"/>
          <w:szCs w:val="32"/>
        </w:rPr>
        <w:t>构建系统完备、科学规范、</w:t>
      </w:r>
      <w:r>
        <w:rPr>
          <w:rFonts w:ascii="仿宋" w:eastAsia="仿宋" w:hAnsi="仿宋" w:hint="eastAsia"/>
          <w:sz w:val="32"/>
          <w:szCs w:val="32"/>
        </w:rPr>
        <w:t>内控严密、</w:t>
      </w:r>
      <w:r w:rsidRPr="001F516A">
        <w:rPr>
          <w:rFonts w:ascii="仿宋" w:eastAsia="仿宋" w:hAnsi="仿宋" w:hint="eastAsia"/>
          <w:sz w:val="32"/>
          <w:szCs w:val="32"/>
        </w:rPr>
        <w:t>运行有效的制度体系</w:t>
      </w:r>
      <w:r>
        <w:rPr>
          <w:rFonts w:ascii="仿宋" w:eastAsia="仿宋" w:hAnsi="仿宋" w:hint="eastAsia"/>
          <w:sz w:val="32"/>
          <w:szCs w:val="32"/>
        </w:rPr>
        <w:t>，充分</w:t>
      </w:r>
      <w:r w:rsidRPr="0042032F">
        <w:rPr>
          <w:rFonts w:ascii="仿宋" w:eastAsia="仿宋" w:hAnsi="仿宋" w:hint="eastAsia"/>
          <w:sz w:val="32"/>
          <w:szCs w:val="32"/>
        </w:rPr>
        <w:t>激发</w:t>
      </w:r>
      <w:r>
        <w:rPr>
          <w:rFonts w:ascii="仿宋" w:eastAsia="仿宋" w:hAnsi="仿宋" w:hint="eastAsia"/>
          <w:sz w:val="32"/>
          <w:szCs w:val="32"/>
        </w:rPr>
        <w:t>各方面</w:t>
      </w:r>
      <w:r w:rsidRPr="0042032F">
        <w:rPr>
          <w:rFonts w:ascii="仿宋" w:eastAsia="仿宋" w:hAnsi="仿宋" w:hint="eastAsia"/>
          <w:sz w:val="32"/>
          <w:szCs w:val="32"/>
        </w:rPr>
        <w:t>活力</w:t>
      </w:r>
      <w:r>
        <w:rPr>
          <w:rFonts w:ascii="仿宋" w:eastAsia="仿宋" w:hAnsi="仿宋" w:hint="eastAsia"/>
          <w:sz w:val="32"/>
          <w:szCs w:val="32"/>
        </w:rPr>
        <w:t>。进一步</w:t>
      </w:r>
      <w:r w:rsidRPr="001101C9">
        <w:rPr>
          <w:rFonts w:ascii="仿宋" w:eastAsia="仿宋" w:hAnsi="仿宋" w:hint="eastAsia"/>
          <w:sz w:val="32"/>
          <w:szCs w:val="32"/>
        </w:rPr>
        <w:t>优化机构设置，构建职责明晰、分工明确、协同高效的组织管理机构。</w:t>
      </w:r>
      <w:r w:rsidRPr="00603065">
        <w:rPr>
          <w:rFonts w:ascii="仿宋" w:eastAsia="仿宋" w:hAnsi="仿宋" w:hint="eastAsia"/>
          <w:sz w:val="32"/>
          <w:szCs w:val="32"/>
        </w:rPr>
        <w:t>强化职责整合，</w:t>
      </w:r>
      <w:r>
        <w:rPr>
          <w:rFonts w:ascii="仿宋" w:eastAsia="仿宋" w:hAnsi="仿宋" w:hint="eastAsia"/>
          <w:sz w:val="32"/>
          <w:szCs w:val="32"/>
        </w:rPr>
        <w:t>明确责任归属。运用信息化手段，不断优化工作流程，提升工作效率。建立健全督查督办体制机制，切实提高制度执行力，构建</w:t>
      </w:r>
      <w:r w:rsidRPr="001F516A">
        <w:rPr>
          <w:rFonts w:ascii="仿宋" w:eastAsia="仿宋" w:hAnsi="仿宋" w:hint="eastAsia"/>
          <w:sz w:val="32"/>
          <w:szCs w:val="32"/>
        </w:rPr>
        <w:t>决策科学、执行坚决、监督有力的运行</w:t>
      </w:r>
      <w:r>
        <w:rPr>
          <w:rFonts w:ascii="仿宋" w:eastAsia="仿宋" w:hAnsi="仿宋" w:hint="eastAsia"/>
          <w:sz w:val="32"/>
          <w:szCs w:val="32"/>
        </w:rPr>
        <w:t>机制。</w:t>
      </w:r>
    </w:p>
    <w:p w:rsidR="007534D8" w:rsidRDefault="007534D8" w:rsidP="007534D8">
      <w:pPr>
        <w:ind w:firstLineChars="200" w:firstLine="640"/>
        <w:rPr>
          <w:rFonts w:ascii="仿宋" w:eastAsia="仿宋" w:hAnsi="仿宋"/>
          <w:sz w:val="32"/>
          <w:szCs w:val="32"/>
        </w:rPr>
      </w:pPr>
      <w:r>
        <w:rPr>
          <w:rFonts w:ascii="仿宋" w:eastAsia="仿宋" w:hAnsi="仿宋" w:hint="eastAsia"/>
          <w:sz w:val="32"/>
          <w:szCs w:val="32"/>
        </w:rPr>
        <w:t>（负责单位：党委校长办公室、人事处、发改处）</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（3）优化完善相关组织体系</w:t>
      </w:r>
    </w:p>
    <w:p w:rsidR="007534D8" w:rsidRDefault="007534D8" w:rsidP="007534D8">
      <w:pPr>
        <w:ind w:firstLineChars="200" w:firstLine="640"/>
        <w:rPr>
          <w:rFonts w:ascii="仿宋" w:eastAsia="仿宋" w:hAnsi="仿宋"/>
          <w:sz w:val="32"/>
          <w:szCs w:val="32"/>
        </w:rPr>
      </w:pPr>
      <w:r w:rsidRPr="001101C9">
        <w:rPr>
          <w:rFonts w:ascii="仿宋" w:eastAsia="仿宋" w:hAnsi="仿宋" w:hint="eastAsia"/>
          <w:sz w:val="32"/>
          <w:szCs w:val="32"/>
        </w:rPr>
        <w:t>围绕新时代学校在人才培养、科研创新、社会服务等方面发展</w:t>
      </w:r>
      <w:r>
        <w:rPr>
          <w:rFonts w:ascii="仿宋" w:eastAsia="仿宋" w:hAnsi="仿宋" w:hint="eastAsia"/>
          <w:sz w:val="32"/>
          <w:szCs w:val="32"/>
        </w:rPr>
        <w:t>需求，不断优化组织体系。完善教研室等基层教学组织，建立健全相关管理制度，激发基层教学组织活力。强化学术体系建设，彰显学术权力。</w:t>
      </w:r>
      <w:r w:rsidRPr="00603065">
        <w:rPr>
          <w:rFonts w:ascii="仿宋" w:eastAsia="仿宋" w:hAnsi="仿宋" w:hint="eastAsia"/>
          <w:sz w:val="32"/>
          <w:szCs w:val="32"/>
        </w:rPr>
        <w:t>加强科研团队的培育</w:t>
      </w:r>
      <w:r>
        <w:rPr>
          <w:rFonts w:ascii="仿宋" w:eastAsia="仿宋" w:hAnsi="仿宋" w:hint="eastAsia"/>
          <w:sz w:val="32"/>
          <w:szCs w:val="32"/>
        </w:rPr>
        <w:t>和整合</w:t>
      </w:r>
      <w:r w:rsidRPr="00603065">
        <w:rPr>
          <w:rFonts w:ascii="仿宋" w:eastAsia="仿宋" w:hAnsi="仿宋" w:hint="eastAsia"/>
          <w:sz w:val="32"/>
          <w:szCs w:val="32"/>
        </w:rPr>
        <w:t>工作</w:t>
      </w:r>
      <w:r>
        <w:rPr>
          <w:rFonts w:ascii="仿宋" w:eastAsia="仿宋" w:hAnsi="仿宋" w:hint="eastAsia"/>
          <w:sz w:val="32"/>
          <w:szCs w:val="32"/>
        </w:rPr>
        <w:t>，促进有组织的科学研究</w:t>
      </w:r>
      <w:r w:rsidRPr="00603065">
        <w:rPr>
          <w:rFonts w:ascii="仿宋" w:eastAsia="仿宋" w:hAnsi="仿宋" w:hint="eastAsia"/>
          <w:sz w:val="32"/>
          <w:szCs w:val="32"/>
        </w:rPr>
        <w:t>。</w:t>
      </w:r>
      <w:r>
        <w:rPr>
          <w:rFonts w:ascii="仿宋" w:eastAsia="仿宋" w:hAnsi="仿宋" w:hint="eastAsia"/>
          <w:sz w:val="32"/>
          <w:szCs w:val="32"/>
        </w:rPr>
        <w:t>完善社会服务体系建设，打造</w:t>
      </w:r>
      <w:r w:rsidRPr="00603065">
        <w:rPr>
          <w:rFonts w:ascii="仿宋" w:eastAsia="仿宋" w:hAnsi="仿宋" w:hint="eastAsia"/>
          <w:sz w:val="32"/>
          <w:szCs w:val="32"/>
        </w:rPr>
        <w:t>升级版的</w:t>
      </w:r>
      <w:r>
        <w:rPr>
          <w:rFonts w:ascii="仿宋" w:eastAsia="仿宋" w:hAnsi="仿宋" w:hint="eastAsia"/>
          <w:sz w:val="32"/>
          <w:szCs w:val="32"/>
        </w:rPr>
        <w:t>大学</w:t>
      </w:r>
      <w:r w:rsidRPr="00603065">
        <w:rPr>
          <w:rFonts w:ascii="仿宋" w:eastAsia="仿宋" w:hAnsi="仿宋" w:hint="eastAsia"/>
          <w:sz w:val="32"/>
          <w:szCs w:val="32"/>
        </w:rPr>
        <w:t>推广模式。</w:t>
      </w:r>
    </w:p>
    <w:p w:rsidR="007534D8" w:rsidRDefault="007534D8" w:rsidP="007534D8">
      <w:pPr>
        <w:ind w:firstLineChars="200" w:firstLine="640"/>
        <w:rPr>
          <w:rFonts w:ascii="仿宋" w:eastAsia="仿宋" w:hAnsi="仿宋"/>
          <w:sz w:val="32"/>
          <w:szCs w:val="32"/>
        </w:rPr>
      </w:pPr>
      <w:r>
        <w:rPr>
          <w:rFonts w:ascii="仿宋" w:eastAsia="仿宋" w:hAnsi="仿宋" w:hint="eastAsia"/>
          <w:sz w:val="32"/>
          <w:szCs w:val="32"/>
        </w:rPr>
        <w:t>（负责单位：党委校长办公室、人事处、党委组织部、发改处、教务处、科研院、推广处、研究生院、各院系）</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（4）全面深化校院两级管理体制改革，提升学院治理能力</w:t>
      </w:r>
    </w:p>
    <w:p w:rsidR="007534D8" w:rsidRPr="00EA5967" w:rsidRDefault="007534D8" w:rsidP="007534D8">
      <w:pPr>
        <w:ind w:firstLineChars="200" w:firstLine="640"/>
        <w:rPr>
          <w:rFonts w:ascii="仿宋" w:eastAsia="仿宋" w:hAnsi="仿宋"/>
          <w:sz w:val="32"/>
          <w:szCs w:val="32"/>
        </w:rPr>
      </w:pPr>
      <w:r w:rsidRPr="00EA5967">
        <w:rPr>
          <w:rFonts w:ascii="仿宋" w:eastAsia="仿宋" w:hAnsi="仿宋" w:hint="eastAsia"/>
          <w:sz w:val="32"/>
          <w:szCs w:val="32"/>
        </w:rPr>
        <w:t>完善校院两级管理服务机制，</w:t>
      </w:r>
      <w:r>
        <w:rPr>
          <w:rFonts w:ascii="仿宋" w:eastAsia="仿宋" w:hAnsi="仿宋" w:hint="eastAsia"/>
          <w:sz w:val="32"/>
          <w:szCs w:val="32"/>
        </w:rPr>
        <w:t>进一步明晰校院权责关系，加强上下联动和监督管理。</w:t>
      </w:r>
      <w:r w:rsidRPr="00EA5967">
        <w:rPr>
          <w:rFonts w:ascii="仿宋" w:eastAsia="仿宋" w:hAnsi="仿宋" w:hint="eastAsia"/>
          <w:sz w:val="32"/>
          <w:szCs w:val="32"/>
        </w:rPr>
        <w:t>构建学校目标管理、部门协调服务、学院实体化运作的管理模式和制度体系。以提升治理能力为重点，打造管理科学、运行规范、充满活力、协调发展的一流学院。</w:t>
      </w:r>
      <w:r>
        <w:rPr>
          <w:rFonts w:ascii="仿宋" w:eastAsia="仿宋" w:hAnsi="仿宋" w:hint="eastAsia"/>
          <w:sz w:val="32"/>
          <w:szCs w:val="32"/>
        </w:rPr>
        <w:t>完</w:t>
      </w:r>
      <w:r>
        <w:rPr>
          <w:rFonts w:ascii="仿宋" w:eastAsia="仿宋" w:hAnsi="仿宋" w:hint="eastAsia"/>
          <w:sz w:val="32"/>
          <w:szCs w:val="32"/>
        </w:rPr>
        <w:lastRenderedPageBreak/>
        <w:t>善学院工作规则，进一步规范院系党组织会议、党政联席会议制度等，提升院系工作水平。</w:t>
      </w:r>
    </w:p>
    <w:p w:rsid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（负责单位：</w:t>
      </w:r>
      <w:r w:rsidRPr="005C6466">
        <w:rPr>
          <w:rFonts w:ascii="仿宋" w:eastAsia="仿宋" w:hAnsi="仿宋" w:hint="eastAsia"/>
          <w:sz w:val="32"/>
          <w:szCs w:val="32"/>
        </w:rPr>
        <w:t>党委校长办公室</w:t>
      </w:r>
      <w:r>
        <w:rPr>
          <w:rFonts w:ascii="仿宋" w:eastAsia="仿宋" w:hAnsi="仿宋" w:hint="eastAsia"/>
          <w:sz w:val="32"/>
          <w:szCs w:val="32"/>
        </w:rPr>
        <w:t>、发改处、党委组织部、各院系）</w:t>
      </w:r>
    </w:p>
    <w:p w:rsidR="007534D8" w:rsidRP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w:t>
      </w:r>
      <w:r>
        <w:rPr>
          <w:rFonts w:ascii="仿宋" w:eastAsia="仿宋" w:hAnsi="仿宋" w:cs="楷体" w:hint="eastAsia"/>
          <w:b/>
          <w:sz w:val="32"/>
          <w:szCs w:val="32"/>
        </w:rPr>
        <w:t>5</w:t>
      </w:r>
      <w:r w:rsidRPr="007534D8">
        <w:rPr>
          <w:rFonts w:ascii="仿宋" w:eastAsia="仿宋" w:hAnsi="仿宋" w:cs="楷体" w:hint="eastAsia"/>
          <w:b/>
          <w:sz w:val="32"/>
          <w:szCs w:val="32"/>
        </w:rPr>
        <w:t>）完善考核评价机制</w:t>
      </w:r>
    </w:p>
    <w:p w:rsid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精准对标上级文件要求，改进优化考核评价“指挥棒”。突出业绩和贡献，</w:t>
      </w:r>
      <w:r w:rsidRPr="00247DDC">
        <w:rPr>
          <w:rFonts w:ascii="仿宋" w:eastAsia="仿宋" w:hAnsi="仿宋" w:hint="eastAsia"/>
          <w:sz w:val="32"/>
          <w:szCs w:val="32"/>
        </w:rPr>
        <w:t>注重落实任务的努力程度和各项任务的增长幅度，</w:t>
      </w:r>
      <w:r>
        <w:rPr>
          <w:rFonts w:ascii="仿宋" w:eastAsia="仿宋" w:hAnsi="仿宋" w:hint="eastAsia"/>
          <w:sz w:val="32"/>
          <w:szCs w:val="32"/>
        </w:rPr>
        <w:t>完善处级单位考核指标体系。以激励担当作为、促进事业发展为目标，完善干部考核评价制度，并强化考核成果运用。坚持</w:t>
      </w:r>
      <w:r w:rsidRPr="00247DDC">
        <w:rPr>
          <w:rFonts w:ascii="仿宋" w:eastAsia="仿宋" w:hAnsi="仿宋" w:hint="eastAsia"/>
          <w:sz w:val="32"/>
          <w:szCs w:val="32"/>
        </w:rPr>
        <w:t>全面考核与突出重点相结合</w:t>
      </w:r>
      <w:r>
        <w:rPr>
          <w:rFonts w:ascii="仿宋" w:eastAsia="仿宋" w:hAnsi="仿宋" w:hint="eastAsia"/>
          <w:sz w:val="32"/>
          <w:szCs w:val="32"/>
        </w:rPr>
        <w:t>，注重</w:t>
      </w:r>
      <w:r w:rsidRPr="00247DDC">
        <w:rPr>
          <w:rFonts w:ascii="仿宋" w:eastAsia="仿宋" w:hAnsi="仿宋" w:hint="eastAsia"/>
          <w:sz w:val="32"/>
          <w:szCs w:val="32"/>
        </w:rPr>
        <w:t>能力、实绩和贡献</w:t>
      </w:r>
      <w:r>
        <w:rPr>
          <w:rFonts w:ascii="仿宋" w:eastAsia="仿宋" w:hAnsi="仿宋" w:hint="eastAsia"/>
          <w:sz w:val="32"/>
          <w:szCs w:val="32"/>
        </w:rPr>
        <w:t>，贯彻落实</w:t>
      </w:r>
      <w:r w:rsidRPr="009E6CD5">
        <w:rPr>
          <w:rFonts w:ascii="仿宋" w:eastAsia="仿宋" w:hAnsi="仿宋" w:hint="eastAsia"/>
          <w:sz w:val="32"/>
          <w:szCs w:val="32"/>
        </w:rPr>
        <w:t>教科技〔2020〕2号</w:t>
      </w:r>
      <w:r>
        <w:rPr>
          <w:rFonts w:ascii="仿宋" w:eastAsia="仿宋" w:hAnsi="仿宋" w:hint="eastAsia"/>
          <w:sz w:val="32"/>
          <w:szCs w:val="32"/>
        </w:rPr>
        <w:t>文件精神，健全教职工各类考核评价机制。</w:t>
      </w:r>
    </w:p>
    <w:p w:rsid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（负责单位：党委校长办公室、党委组织部、人事处）</w:t>
      </w:r>
    </w:p>
    <w:p w:rsidR="007534D8" w:rsidRP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cs="楷体"/>
          <w:b/>
          <w:sz w:val="32"/>
          <w:szCs w:val="32"/>
        </w:rPr>
      </w:pPr>
      <w:r w:rsidRPr="007534D8">
        <w:rPr>
          <w:rFonts w:ascii="仿宋" w:eastAsia="仿宋" w:hAnsi="仿宋" w:cs="楷体" w:hint="eastAsia"/>
          <w:b/>
          <w:sz w:val="32"/>
          <w:szCs w:val="32"/>
        </w:rPr>
        <w:t>（</w:t>
      </w:r>
      <w:r w:rsidRPr="007534D8">
        <w:rPr>
          <w:rFonts w:ascii="仿宋" w:eastAsia="仿宋" w:hAnsi="仿宋" w:cs="楷体"/>
          <w:b/>
          <w:sz w:val="32"/>
          <w:szCs w:val="32"/>
        </w:rPr>
        <w:t>6</w:t>
      </w:r>
      <w:r w:rsidRPr="007534D8">
        <w:rPr>
          <w:rFonts w:ascii="仿宋" w:eastAsia="仿宋" w:hAnsi="仿宋" w:cs="楷体" w:hint="eastAsia"/>
          <w:b/>
          <w:sz w:val="32"/>
          <w:szCs w:val="32"/>
        </w:rPr>
        <w:t>）提升干部队伍能力</w:t>
      </w:r>
    </w:p>
    <w:p w:rsid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0"/>
        <w:jc w:val="both"/>
        <w:rPr>
          <w:rFonts w:ascii="仿宋" w:eastAsia="仿宋" w:hAnsi="仿宋"/>
          <w:sz w:val="32"/>
          <w:szCs w:val="32"/>
        </w:rPr>
      </w:pPr>
      <w:r w:rsidRPr="00287477">
        <w:rPr>
          <w:rFonts w:ascii="仿宋" w:eastAsia="仿宋" w:hAnsi="仿宋"/>
          <w:sz w:val="32"/>
          <w:szCs w:val="32"/>
        </w:rPr>
        <w:t>深入贯彻落实新时代党的组织路线，认真落实中央和教育部党组关于高校领导班子建设要求，做好干部队伍建设顶层设计；着眼学校事业长远发展需要，强化担当实干的选人用人导向，坚持好干部标准选优配强干部，不断健全优秀年轻干部发现培养和使用机制；以思想与能力建设为重点，加大干部教育培训与实践锻炼力度，不断提高干部队伍的综合素质、业务能力和斗争精神；坚持从严管理干部，严格干部监督，营造干事创业的良好氛围。</w:t>
      </w:r>
    </w:p>
    <w:p w:rsidR="007534D8" w:rsidRDefault="007534D8" w:rsidP="007534D8">
      <w:pPr>
        <w:pStyle w:val="a8"/>
        <w:widowControl/>
        <w:pBdr>
          <w:top w:val="none" w:sz="0" w:space="0" w:color="444444"/>
          <w:left w:val="none" w:sz="0" w:space="0" w:color="444444"/>
          <w:bottom w:val="none" w:sz="0" w:space="0" w:color="444444"/>
          <w:right w:val="none" w:sz="0" w:space="11" w:color="444444"/>
        </w:pBdr>
        <w:spacing w:beforeAutospacing="0" w:afterAutospacing="0"/>
        <w:ind w:firstLineChars="200" w:firstLine="640"/>
        <w:jc w:val="both"/>
        <w:rPr>
          <w:rFonts w:ascii="仿宋" w:eastAsia="仿宋" w:hAnsi="仿宋"/>
          <w:sz w:val="32"/>
          <w:szCs w:val="32"/>
        </w:rPr>
      </w:pPr>
      <w:r>
        <w:rPr>
          <w:rFonts w:ascii="仿宋" w:eastAsia="仿宋" w:hAnsi="仿宋" w:hint="eastAsia"/>
          <w:sz w:val="32"/>
          <w:szCs w:val="32"/>
        </w:rPr>
        <w:t>（负责单位：党委组织部）</w:t>
      </w:r>
    </w:p>
    <w:p w:rsid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cs="黑体"/>
          <w:b/>
          <w:sz w:val="32"/>
          <w:szCs w:val="32"/>
        </w:rPr>
      </w:pPr>
    </w:p>
    <w:p w:rsidR="007534D8" w:rsidRP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cs="黑体"/>
          <w:b/>
          <w:sz w:val="32"/>
          <w:szCs w:val="32"/>
        </w:rPr>
      </w:pPr>
      <w:r w:rsidRPr="007534D8">
        <w:rPr>
          <w:rFonts w:ascii="仿宋" w:eastAsia="仿宋" w:hAnsi="仿宋" w:cs="黑体" w:hint="eastAsia"/>
          <w:b/>
          <w:sz w:val="32"/>
          <w:szCs w:val="32"/>
        </w:rPr>
        <w:lastRenderedPageBreak/>
        <w:t>4</w:t>
      </w:r>
      <w:r w:rsidRPr="007534D8">
        <w:rPr>
          <w:rFonts w:ascii="仿宋" w:eastAsia="仿宋" w:hAnsi="仿宋" w:cs="黑体"/>
          <w:b/>
          <w:sz w:val="32"/>
          <w:szCs w:val="32"/>
        </w:rPr>
        <w:t>.</w:t>
      </w:r>
      <w:r w:rsidRPr="007534D8">
        <w:rPr>
          <w:rFonts w:ascii="仿宋" w:eastAsia="仿宋" w:hAnsi="仿宋" w:cs="黑体" w:hint="eastAsia"/>
          <w:b/>
          <w:sz w:val="32"/>
          <w:szCs w:val="32"/>
        </w:rPr>
        <w:t>有关要求</w:t>
      </w:r>
    </w:p>
    <w:p w:rsid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sz w:val="32"/>
          <w:szCs w:val="32"/>
        </w:rPr>
      </w:pPr>
      <w:r>
        <w:rPr>
          <w:rFonts w:ascii="仿宋" w:eastAsia="仿宋" w:hAnsi="仿宋" w:hint="eastAsia"/>
          <w:b/>
          <w:sz w:val="32"/>
          <w:szCs w:val="32"/>
        </w:rPr>
        <w:t>（1）</w:t>
      </w:r>
      <w:r w:rsidRPr="009B29E8">
        <w:rPr>
          <w:rFonts w:ascii="仿宋" w:eastAsia="仿宋" w:hAnsi="仿宋" w:hint="eastAsia"/>
          <w:b/>
          <w:sz w:val="32"/>
          <w:szCs w:val="32"/>
        </w:rPr>
        <w:t>提高思想认识。</w:t>
      </w:r>
      <w:r>
        <w:rPr>
          <w:rFonts w:ascii="仿宋" w:eastAsia="仿宋" w:hAnsi="仿宋" w:hint="eastAsia"/>
          <w:sz w:val="32"/>
          <w:szCs w:val="32"/>
        </w:rPr>
        <w:t>各单位要统一思想，提高站位，充分认识学校治理体系和治理能力建设的重要性，做好顶层设计和统筹谋划，进一步提升管理服务能力和水平。</w:t>
      </w:r>
    </w:p>
    <w:p w:rsidR="007534D8" w:rsidRPr="008D2030"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sz w:val="32"/>
          <w:szCs w:val="32"/>
        </w:rPr>
      </w:pPr>
      <w:r>
        <w:rPr>
          <w:rFonts w:ascii="仿宋" w:eastAsia="仿宋" w:hAnsi="仿宋" w:hint="eastAsia"/>
          <w:b/>
          <w:sz w:val="32"/>
          <w:szCs w:val="32"/>
        </w:rPr>
        <w:t>（2）</w:t>
      </w:r>
      <w:r w:rsidRPr="006714CF">
        <w:rPr>
          <w:rFonts w:ascii="仿宋" w:eastAsia="仿宋" w:hAnsi="仿宋" w:hint="eastAsia"/>
          <w:b/>
          <w:sz w:val="32"/>
          <w:szCs w:val="32"/>
        </w:rPr>
        <w:t>深入调查研究。</w:t>
      </w:r>
      <w:r w:rsidRPr="008D2030">
        <w:rPr>
          <w:rFonts w:ascii="仿宋" w:eastAsia="仿宋" w:hAnsi="仿宋" w:hint="eastAsia"/>
          <w:sz w:val="32"/>
          <w:szCs w:val="32"/>
        </w:rPr>
        <w:t>开展调研工作，全面</w:t>
      </w:r>
      <w:r>
        <w:rPr>
          <w:rFonts w:ascii="仿宋" w:eastAsia="仿宋" w:hAnsi="仿宋" w:hint="eastAsia"/>
          <w:sz w:val="32"/>
          <w:szCs w:val="32"/>
        </w:rPr>
        <w:t>理清</w:t>
      </w:r>
      <w:r w:rsidRPr="008D2030">
        <w:rPr>
          <w:rFonts w:ascii="仿宋" w:eastAsia="仿宋" w:hAnsi="仿宋" w:hint="eastAsia"/>
          <w:sz w:val="32"/>
          <w:szCs w:val="32"/>
        </w:rPr>
        <w:t>学校在治理体系和治理能力方面存在的问题和薄弱环节，科学研判新形势、新任务、新要求，有针对性地提出解决方案。</w:t>
      </w:r>
    </w:p>
    <w:p w:rsidR="007534D8" w:rsidRDefault="007534D8" w:rsidP="007534D8">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sz w:val="32"/>
          <w:szCs w:val="32"/>
        </w:rPr>
      </w:pPr>
      <w:r>
        <w:rPr>
          <w:rFonts w:ascii="仿宋" w:eastAsia="仿宋" w:hAnsi="仿宋" w:hint="eastAsia"/>
          <w:b/>
          <w:sz w:val="32"/>
          <w:szCs w:val="32"/>
        </w:rPr>
        <w:t>（3）</w:t>
      </w:r>
      <w:r w:rsidRPr="009B29E8">
        <w:rPr>
          <w:rFonts w:ascii="仿宋" w:eastAsia="仿宋" w:hAnsi="仿宋" w:hint="eastAsia"/>
          <w:b/>
          <w:sz w:val="32"/>
          <w:szCs w:val="32"/>
        </w:rPr>
        <w:t>加强统筹协调。</w:t>
      </w:r>
      <w:r>
        <w:rPr>
          <w:rFonts w:ascii="仿宋" w:eastAsia="仿宋" w:hAnsi="仿宋" w:hint="eastAsia"/>
          <w:sz w:val="32"/>
          <w:szCs w:val="32"/>
        </w:rPr>
        <w:t>职责交叉部门要做好沟通协调，按照一件事由一个部门负责，确需多个部门负责的事项，明确牵头部门、分清主次责任的原则完善治理体系，提升治理能力。</w:t>
      </w:r>
    </w:p>
    <w:p w:rsidR="00446F4D" w:rsidRDefault="007534D8" w:rsidP="00446F4D">
      <w:pPr>
        <w:pStyle w:val="a8"/>
        <w:widowControl/>
        <w:pBdr>
          <w:top w:val="none" w:sz="0" w:space="0" w:color="444444"/>
          <w:left w:val="none" w:sz="0" w:space="0" w:color="444444"/>
          <w:bottom w:val="none" w:sz="0" w:space="0" w:color="444444"/>
          <w:right w:val="none" w:sz="0" w:space="0" w:color="444444"/>
        </w:pBdr>
        <w:spacing w:beforeAutospacing="0" w:afterAutospacing="0"/>
        <w:ind w:firstLineChars="200" w:firstLine="643"/>
        <w:jc w:val="both"/>
        <w:rPr>
          <w:rFonts w:ascii="仿宋" w:eastAsia="仿宋" w:hAnsi="仿宋"/>
          <w:sz w:val="32"/>
          <w:szCs w:val="32"/>
        </w:rPr>
      </w:pPr>
      <w:r>
        <w:rPr>
          <w:rFonts w:ascii="仿宋" w:eastAsia="仿宋" w:hAnsi="仿宋" w:hint="eastAsia"/>
          <w:b/>
          <w:sz w:val="32"/>
          <w:szCs w:val="32"/>
        </w:rPr>
        <w:t>（4）</w:t>
      </w:r>
      <w:r w:rsidRPr="009B29E8">
        <w:rPr>
          <w:rFonts w:ascii="仿宋" w:eastAsia="仿宋" w:hAnsi="仿宋" w:hint="eastAsia"/>
          <w:b/>
          <w:sz w:val="32"/>
          <w:szCs w:val="32"/>
        </w:rPr>
        <w:t>强化落实推进。</w:t>
      </w:r>
      <w:r>
        <w:rPr>
          <w:rFonts w:ascii="仿宋" w:eastAsia="仿宋" w:hAnsi="仿宋" w:hint="eastAsia"/>
          <w:sz w:val="32"/>
          <w:szCs w:val="32"/>
        </w:rPr>
        <w:t>学校治理体系和治理能力建设是一项长期性、系统性工程，更</w:t>
      </w:r>
      <w:r w:rsidRPr="00E03DC0">
        <w:rPr>
          <w:rFonts w:ascii="仿宋" w:eastAsia="仿宋" w:hAnsi="仿宋" w:hint="eastAsia"/>
          <w:sz w:val="32"/>
          <w:szCs w:val="32"/>
        </w:rPr>
        <w:t>是</w:t>
      </w:r>
      <w:r>
        <w:rPr>
          <w:rFonts w:ascii="仿宋" w:eastAsia="仿宋" w:hAnsi="仿宋" w:hint="eastAsia"/>
          <w:sz w:val="32"/>
          <w:szCs w:val="32"/>
        </w:rPr>
        <w:t>促进学校“双一流”建设的重要举措。各单位要牢固</w:t>
      </w:r>
      <w:r w:rsidRPr="00E03DC0">
        <w:rPr>
          <w:rFonts w:ascii="仿宋" w:eastAsia="仿宋" w:hAnsi="仿宋" w:hint="eastAsia"/>
          <w:sz w:val="32"/>
          <w:szCs w:val="32"/>
        </w:rPr>
        <w:t>树立“一盘棋”思想</w:t>
      </w:r>
      <w:r>
        <w:rPr>
          <w:rFonts w:ascii="仿宋" w:eastAsia="仿宋" w:hAnsi="仿宋" w:hint="eastAsia"/>
          <w:sz w:val="32"/>
          <w:szCs w:val="32"/>
        </w:rPr>
        <w:t>，从大局出发，坚持上下联动，形成</w:t>
      </w:r>
      <w:r w:rsidRPr="00E03DC0">
        <w:rPr>
          <w:rFonts w:ascii="仿宋" w:eastAsia="仿宋" w:hAnsi="仿宋" w:hint="eastAsia"/>
          <w:sz w:val="32"/>
          <w:szCs w:val="32"/>
        </w:rPr>
        <w:t>工作合力</w:t>
      </w:r>
      <w:r>
        <w:rPr>
          <w:rFonts w:ascii="仿宋" w:eastAsia="仿宋" w:hAnsi="仿宋" w:hint="eastAsia"/>
          <w:sz w:val="32"/>
          <w:szCs w:val="32"/>
        </w:rPr>
        <w:t>，认真落实2020年度各项工作任务，确保学校治理体系和治理能力建设有新的进展。</w:t>
      </w:r>
    </w:p>
    <w:p w:rsidR="00446F4D" w:rsidRDefault="00446F4D">
      <w:pPr>
        <w:widowControl/>
        <w:jc w:val="left"/>
        <w:rPr>
          <w:rFonts w:ascii="仿宋" w:eastAsia="仿宋" w:hAnsi="仿宋" w:cs="Times New Roman"/>
          <w:kern w:val="0"/>
          <w:sz w:val="32"/>
          <w:szCs w:val="32"/>
        </w:rPr>
      </w:pPr>
      <w:r>
        <w:rPr>
          <w:rFonts w:ascii="仿宋" w:eastAsia="仿宋" w:hAnsi="仿宋" w:cs="Times New Roman"/>
          <w:kern w:val="0"/>
          <w:sz w:val="32"/>
          <w:szCs w:val="32"/>
        </w:rPr>
        <w:br w:type="page"/>
      </w:r>
    </w:p>
    <w:p w:rsidR="00446F4D" w:rsidRDefault="00446F4D" w:rsidP="00446F4D">
      <w:pPr>
        <w:widowControl/>
        <w:jc w:val="left"/>
        <w:rPr>
          <w:rFonts w:ascii="仿宋" w:eastAsia="仿宋" w:hAnsi="仿宋" w:cs="Times New Roman"/>
          <w:kern w:val="0"/>
          <w:sz w:val="32"/>
          <w:szCs w:val="32"/>
        </w:rPr>
        <w:sectPr w:rsidR="00446F4D" w:rsidSect="00550F65">
          <w:footerReference w:type="default" r:id="rId10"/>
          <w:pgSz w:w="11906" w:h="16838"/>
          <w:pgMar w:top="1418" w:right="1474" w:bottom="1440" w:left="1588" w:header="851" w:footer="992" w:gutter="0"/>
          <w:pgNumType w:start="1"/>
          <w:cols w:space="425"/>
          <w:docGrid w:type="lines" w:linePitch="312"/>
        </w:sectPr>
      </w:pPr>
    </w:p>
    <w:p w:rsidR="00446F4D" w:rsidRPr="005115A0" w:rsidRDefault="00446F4D" w:rsidP="00446F4D">
      <w:pPr>
        <w:jc w:val="center"/>
        <w:rPr>
          <w:rFonts w:ascii="方正小标宋简体" w:eastAsia="方正小标宋简体"/>
          <w:sz w:val="36"/>
          <w:szCs w:val="44"/>
        </w:rPr>
      </w:pPr>
      <w:r w:rsidRPr="005115A0">
        <w:rPr>
          <w:rFonts w:ascii="方正小标宋简体" w:eastAsia="方正小标宋简体" w:hint="eastAsia"/>
          <w:sz w:val="36"/>
          <w:szCs w:val="44"/>
        </w:rPr>
        <w:lastRenderedPageBreak/>
        <w:t>学校治理体系与治理能力提升2020年工作任务安排表</w:t>
      </w:r>
    </w:p>
    <w:tbl>
      <w:tblPr>
        <w:tblW w:w="15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5396"/>
        <w:gridCol w:w="1236"/>
        <w:gridCol w:w="40"/>
        <w:gridCol w:w="2228"/>
        <w:gridCol w:w="40"/>
        <w:gridCol w:w="3504"/>
        <w:gridCol w:w="40"/>
        <w:gridCol w:w="1698"/>
        <w:gridCol w:w="40"/>
      </w:tblGrid>
      <w:tr w:rsidR="00446F4D" w:rsidTr="000200C0">
        <w:trPr>
          <w:trHeight w:val="754"/>
          <w:tblHeader/>
          <w:jc w:val="center"/>
        </w:trPr>
        <w:tc>
          <w:tcPr>
            <w:tcW w:w="825" w:type="dxa"/>
            <w:vAlign w:val="center"/>
          </w:tcPr>
          <w:p w:rsidR="00446F4D" w:rsidRPr="00AE7BB0" w:rsidRDefault="00446F4D" w:rsidP="000200C0">
            <w:pPr>
              <w:spacing w:line="360" w:lineRule="exact"/>
              <w:jc w:val="center"/>
              <w:rPr>
                <w:rFonts w:ascii="黑体" w:eastAsia="黑体" w:hAnsi="黑体"/>
                <w:sz w:val="24"/>
              </w:rPr>
            </w:pPr>
            <w:r w:rsidRPr="00AE7BB0">
              <w:rPr>
                <w:rFonts w:ascii="黑体" w:eastAsia="黑体" w:hAnsi="黑体" w:hint="eastAsia"/>
                <w:sz w:val="24"/>
              </w:rPr>
              <w:t>序号</w:t>
            </w:r>
          </w:p>
        </w:tc>
        <w:tc>
          <w:tcPr>
            <w:tcW w:w="5396" w:type="dxa"/>
            <w:vAlign w:val="center"/>
          </w:tcPr>
          <w:p w:rsidR="00446F4D" w:rsidRPr="00AE7BB0" w:rsidRDefault="00446F4D" w:rsidP="000200C0">
            <w:pPr>
              <w:spacing w:line="360" w:lineRule="exact"/>
              <w:jc w:val="center"/>
              <w:rPr>
                <w:rFonts w:ascii="黑体" w:eastAsia="黑体" w:hAnsi="黑体"/>
                <w:sz w:val="24"/>
              </w:rPr>
            </w:pPr>
            <w:r>
              <w:rPr>
                <w:rFonts w:ascii="黑体" w:eastAsia="黑体" w:hAnsi="黑体" w:hint="eastAsia"/>
                <w:sz w:val="24"/>
              </w:rPr>
              <w:t>年度工作任务</w:t>
            </w:r>
          </w:p>
        </w:tc>
        <w:tc>
          <w:tcPr>
            <w:tcW w:w="1276" w:type="dxa"/>
            <w:gridSpan w:val="2"/>
            <w:vAlign w:val="center"/>
          </w:tcPr>
          <w:p w:rsidR="00446F4D" w:rsidRPr="00AE7BB0" w:rsidRDefault="00446F4D" w:rsidP="000200C0">
            <w:pPr>
              <w:spacing w:line="360" w:lineRule="exact"/>
              <w:jc w:val="center"/>
              <w:rPr>
                <w:rFonts w:ascii="黑体" w:eastAsia="黑体" w:hAnsi="黑体"/>
                <w:sz w:val="24"/>
              </w:rPr>
            </w:pPr>
            <w:r w:rsidRPr="00AE7BB0">
              <w:rPr>
                <w:rFonts w:ascii="黑体" w:eastAsia="黑体" w:hAnsi="黑体" w:hint="eastAsia"/>
                <w:sz w:val="24"/>
              </w:rPr>
              <w:t>负责领导</w:t>
            </w:r>
          </w:p>
        </w:tc>
        <w:tc>
          <w:tcPr>
            <w:tcW w:w="2268" w:type="dxa"/>
            <w:gridSpan w:val="2"/>
            <w:vAlign w:val="center"/>
          </w:tcPr>
          <w:p w:rsidR="00446F4D" w:rsidRPr="00AE7BB0" w:rsidRDefault="00446F4D" w:rsidP="000200C0">
            <w:pPr>
              <w:spacing w:line="360" w:lineRule="exact"/>
              <w:jc w:val="center"/>
              <w:rPr>
                <w:rFonts w:ascii="黑体" w:eastAsia="黑体" w:hAnsi="黑体"/>
                <w:sz w:val="24"/>
              </w:rPr>
            </w:pPr>
            <w:r>
              <w:rPr>
                <w:rFonts w:ascii="黑体" w:eastAsia="黑体" w:hAnsi="黑体" w:hint="eastAsia"/>
                <w:sz w:val="24"/>
              </w:rPr>
              <w:t>牵头部门</w:t>
            </w:r>
          </w:p>
        </w:tc>
        <w:tc>
          <w:tcPr>
            <w:tcW w:w="3544" w:type="dxa"/>
            <w:gridSpan w:val="2"/>
            <w:vAlign w:val="center"/>
          </w:tcPr>
          <w:p w:rsidR="00446F4D" w:rsidRPr="00AE7BB0" w:rsidRDefault="00446F4D" w:rsidP="000200C0">
            <w:pPr>
              <w:spacing w:line="360" w:lineRule="exact"/>
              <w:jc w:val="center"/>
              <w:rPr>
                <w:rFonts w:ascii="黑体" w:eastAsia="黑体" w:hAnsi="黑体"/>
                <w:sz w:val="24"/>
              </w:rPr>
            </w:pPr>
            <w:r>
              <w:rPr>
                <w:rFonts w:ascii="黑体" w:eastAsia="黑体" w:hAnsi="黑体" w:hint="eastAsia"/>
                <w:sz w:val="24"/>
              </w:rPr>
              <w:t>配合部门</w:t>
            </w:r>
          </w:p>
        </w:tc>
        <w:tc>
          <w:tcPr>
            <w:tcW w:w="1738" w:type="dxa"/>
            <w:gridSpan w:val="2"/>
            <w:vAlign w:val="center"/>
          </w:tcPr>
          <w:p w:rsidR="00446F4D" w:rsidRDefault="00446F4D" w:rsidP="000200C0">
            <w:pPr>
              <w:spacing w:line="360" w:lineRule="exact"/>
              <w:jc w:val="center"/>
              <w:rPr>
                <w:rFonts w:ascii="黑体" w:eastAsia="黑体" w:hAnsi="黑体"/>
                <w:sz w:val="24"/>
              </w:rPr>
            </w:pPr>
            <w:r>
              <w:rPr>
                <w:rFonts w:ascii="黑体" w:eastAsia="黑体" w:hAnsi="黑体" w:hint="eastAsia"/>
                <w:sz w:val="24"/>
              </w:rPr>
              <w:t>完成时限</w:t>
            </w:r>
          </w:p>
        </w:tc>
      </w:tr>
      <w:tr w:rsidR="00446F4D" w:rsidRPr="001D151C" w:rsidTr="00446F4D">
        <w:trPr>
          <w:trHeight w:val="1865"/>
          <w:jc w:val="center"/>
        </w:trPr>
        <w:tc>
          <w:tcPr>
            <w:tcW w:w="825" w:type="dxa"/>
            <w:vAlign w:val="center"/>
          </w:tcPr>
          <w:p w:rsidR="00446F4D" w:rsidRPr="00446F4D" w:rsidRDefault="00446F4D" w:rsidP="000200C0">
            <w:pPr>
              <w:spacing w:line="360" w:lineRule="exact"/>
              <w:jc w:val="center"/>
              <w:rPr>
                <w:rFonts w:ascii="仿宋" w:eastAsia="仿宋" w:hAnsi="仿宋"/>
                <w:kern w:val="0"/>
                <w:sz w:val="24"/>
              </w:rPr>
            </w:pPr>
            <w:r w:rsidRPr="00446F4D">
              <w:rPr>
                <w:rFonts w:ascii="仿宋" w:eastAsia="仿宋" w:hAnsi="仿宋" w:hint="eastAsia"/>
                <w:kern w:val="0"/>
                <w:sz w:val="24"/>
              </w:rPr>
              <w:t>1</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广泛深入开展调研工作，全面理清学校在治理体系和治理能力方面存在的问题和薄弱环节，科学研判新形势、新任务、新要求，有针对性地提出解决方案。</w:t>
            </w:r>
          </w:p>
        </w:tc>
        <w:tc>
          <w:tcPr>
            <w:tcW w:w="1276" w:type="dxa"/>
            <w:gridSpan w:val="2"/>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马建华吕卫东</w:t>
            </w:r>
          </w:p>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冷畅俭</w:t>
            </w:r>
          </w:p>
        </w:tc>
        <w:tc>
          <w:tcPr>
            <w:tcW w:w="226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党委校长办公室</w:t>
            </w:r>
          </w:p>
        </w:tc>
        <w:tc>
          <w:tcPr>
            <w:tcW w:w="3544"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党委组织部、人事处、</w:t>
            </w:r>
          </w:p>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教务处、科研院、推广处、</w:t>
            </w:r>
          </w:p>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hint="eastAsia"/>
                <w:sz w:val="28"/>
                <w:szCs w:val="28"/>
              </w:rPr>
              <w:t>发展改革处、各院系等</w:t>
            </w:r>
          </w:p>
        </w:tc>
        <w:tc>
          <w:tcPr>
            <w:tcW w:w="1738" w:type="dxa"/>
            <w:gridSpan w:val="2"/>
            <w:vAlign w:val="center"/>
          </w:tcPr>
          <w:p w:rsidR="00446F4D" w:rsidRPr="00446F4D" w:rsidRDefault="00446F4D" w:rsidP="000200C0">
            <w:pPr>
              <w:jc w:val="center"/>
              <w:rPr>
                <w:rFonts w:ascii="仿宋" w:eastAsia="仿宋" w:hAnsi="仿宋"/>
                <w:sz w:val="28"/>
                <w:szCs w:val="28"/>
              </w:rPr>
            </w:pPr>
            <w:r w:rsidRPr="00446F4D">
              <w:rPr>
                <w:rFonts w:ascii="仿宋" w:eastAsia="仿宋" w:hAnsi="仿宋" w:hint="eastAsia"/>
                <w:sz w:val="28"/>
                <w:szCs w:val="28"/>
              </w:rPr>
              <w:t>第二季度</w:t>
            </w:r>
          </w:p>
        </w:tc>
      </w:tr>
      <w:tr w:rsidR="00446F4D" w:rsidRPr="001D151C" w:rsidTr="000200C0">
        <w:trPr>
          <w:trHeight w:val="2537"/>
          <w:jc w:val="center"/>
        </w:trPr>
        <w:tc>
          <w:tcPr>
            <w:tcW w:w="825" w:type="dxa"/>
            <w:vMerge w:val="restart"/>
            <w:vAlign w:val="center"/>
          </w:tcPr>
          <w:p w:rsidR="00446F4D" w:rsidRPr="00446F4D" w:rsidRDefault="00446F4D" w:rsidP="000200C0">
            <w:pPr>
              <w:spacing w:line="360" w:lineRule="exact"/>
              <w:jc w:val="center"/>
              <w:rPr>
                <w:rFonts w:ascii="仿宋" w:eastAsia="仿宋" w:hAnsi="仿宋"/>
                <w:kern w:val="0"/>
                <w:sz w:val="24"/>
              </w:rPr>
            </w:pPr>
            <w:r w:rsidRPr="00446F4D">
              <w:rPr>
                <w:rFonts w:ascii="仿宋" w:eastAsia="仿宋" w:hAnsi="仿宋" w:hint="eastAsia"/>
                <w:kern w:val="0"/>
                <w:sz w:val="24"/>
              </w:rPr>
              <w:t>2</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按照中央和教育部党组要求，继续加强和完善党的领导体制和工作机制。坚持和完善党委领导下的校长负责制，贯彻落实学校《章程》，完善并严格执行领导班子议事规则与决策程序，形成党委统一领导、党政分工合作、协调配合的工作机制。</w:t>
            </w:r>
          </w:p>
        </w:tc>
        <w:tc>
          <w:tcPr>
            <w:tcW w:w="1276" w:type="dxa"/>
            <w:gridSpan w:val="2"/>
            <w:vMerge w:val="restart"/>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吕卫东</w:t>
            </w:r>
          </w:p>
        </w:tc>
        <w:tc>
          <w:tcPr>
            <w:tcW w:w="226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党委校长办公室</w:t>
            </w:r>
          </w:p>
        </w:tc>
        <w:tc>
          <w:tcPr>
            <w:tcW w:w="3544" w:type="dxa"/>
            <w:gridSpan w:val="2"/>
            <w:vMerge w:val="restart"/>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各院系、人事处等</w:t>
            </w:r>
          </w:p>
        </w:tc>
        <w:tc>
          <w:tcPr>
            <w:tcW w:w="1738" w:type="dxa"/>
            <w:gridSpan w:val="2"/>
            <w:vAlign w:val="center"/>
          </w:tcPr>
          <w:p w:rsidR="00446F4D" w:rsidRPr="00446F4D" w:rsidRDefault="00446F4D" w:rsidP="000200C0">
            <w:pPr>
              <w:jc w:val="center"/>
              <w:rPr>
                <w:rFonts w:ascii="仿宋" w:eastAsia="仿宋" w:hAnsi="仿宋"/>
                <w:sz w:val="28"/>
                <w:szCs w:val="28"/>
              </w:rPr>
            </w:pPr>
            <w:r w:rsidRPr="00446F4D">
              <w:rPr>
                <w:rFonts w:ascii="仿宋" w:eastAsia="仿宋" w:hAnsi="仿宋" w:hint="eastAsia"/>
                <w:sz w:val="28"/>
                <w:szCs w:val="28"/>
              </w:rPr>
              <w:t>第四季度</w:t>
            </w:r>
          </w:p>
        </w:tc>
      </w:tr>
      <w:tr w:rsidR="00446F4D" w:rsidRPr="001D151C" w:rsidTr="000200C0">
        <w:trPr>
          <w:trHeight w:hRule="exact" w:val="1285"/>
          <w:jc w:val="center"/>
        </w:trPr>
        <w:tc>
          <w:tcPr>
            <w:tcW w:w="825" w:type="dxa"/>
            <w:vMerge/>
            <w:vAlign w:val="center"/>
          </w:tcPr>
          <w:p w:rsidR="00446F4D" w:rsidRPr="00446F4D" w:rsidRDefault="00446F4D" w:rsidP="000200C0">
            <w:pPr>
              <w:spacing w:line="360" w:lineRule="exact"/>
              <w:jc w:val="center"/>
              <w:rPr>
                <w:rFonts w:ascii="仿宋" w:eastAsia="仿宋" w:hAnsi="仿宋"/>
                <w:kern w:val="0"/>
                <w:sz w:val="24"/>
              </w:rPr>
            </w:pP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全面梳理学校规章制度，构建系统完备、科学规范、运行有效的制度体系，充分激发各方面活力。</w:t>
            </w:r>
          </w:p>
        </w:tc>
        <w:tc>
          <w:tcPr>
            <w:tcW w:w="1276" w:type="dxa"/>
            <w:gridSpan w:val="2"/>
            <w:vMerge/>
            <w:vAlign w:val="center"/>
          </w:tcPr>
          <w:p w:rsidR="00446F4D" w:rsidRPr="00446F4D" w:rsidRDefault="00446F4D" w:rsidP="000200C0">
            <w:pPr>
              <w:spacing w:line="400" w:lineRule="exact"/>
              <w:jc w:val="center"/>
              <w:rPr>
                <w:rFonts w:ascii="仿宋" w:eastAsia="仿宋" w:hAnsi="仿宋" w:cs="仿宋_GB2312"/>
                <w:kern w:val="0"/>
                <w:sz w:val="28"/>
                <w:szCs w:val="28"/>
              </w:rPr>
            </w:pPr>
          </w:p>
        </w:tc>
        <w:tc>
          <w:tcPr>
            <w:tcW w:w="226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3544" w:type="dxa"/>
            <w:gridSpan w:val="2"/>
            <w:vMerge/>
            <w:vAlign w:val="center"/>
          </w:tcPr>
          <w:p w:rsidR="00446F4D" w:rsidRPr="00446F4D" w:rsidRDefault="00446F4D" w:rsidP="000200C0">
            <w:pPr>
              <w:spacing w:line="400" w:lineRule="exact"/>
              <w:jc w:val="center"/>
              <w:rPr>
                <w:rFonts w:ascii="仿宋" w:eastAsia="仿宋" w:hAnsi="仿宋" w:cs="仿宋_GB2312"/>
                <w:kern w:val="0"/>
                <w:sz w:val="28"/>
                <w:szCs w:val="28"/>
              </w:rPr>
            </w:pPr>
          </w:p>
        </w:tc>
        <w:tc>
          <w:tcPr>
            <w:tcW w:w="1738" w:type="dxa"/>
            <w:gridSpan w:val="2"/>
            <w:vAlign w:val="center"/>
          </w:tcPr>
          <w:p w:rsidR="00446F4D" w:rsidRPr="00446F4D" w:rsidRDefault="00446F4D" w:rsidP="000200C0">
            <w:pPr>
              <w:jc w:val="center"/>
              <w:rPr>
                <w:rFonts w:ascii="仿宋" w:eastAsia="仿宋" w:hAnsi="仿宋"/>
                <w:sz w:val="28"/>
                <w:szCs w:val="28"/>
              </w:rPr>
            </w:pPr>
            <w:r w:rsidRPr="00446F4D">
              <w:rPr>
                <w:rFonts w:ascii="仿宋" w:eastAsia="仿宋" w:hAnsi="仿宋" w:hint="eastAsia"/>
                <w:sz w:val="28"/>
                <w:szCs w:val="28"/>
              </w:rPr>
              <w:t>第二季度</w:t>
            </w:r>
          </w:p>
        </w:tc>
      </w:tr>
      <w:tr w:rsidR="00446F4D" w:rsidRPr="001D151C" w:rsidTr="00446F4D">
        <w:trPr>
          <w:gridAfter w:val="1"/>
          <w:wAfter w:w="40" w:type="dxa"/>
          <w:trHeight w:val="956"/>
          <w:jc w:val="center"/>
        </w:trPr>
        <w:tc>
          <w:tcPr>
            <w:tcW w:w="825" w:type="dxa"/>
            <w:vMerge w:val="restart"/>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kern w:val="0"/>
                <w:sz w:val="24"/>
              </w:rPr>
              <w:t>3</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进一步优化机构设置，构建职责明晰、分工明确、协同高效的组织管理机构。</w:t>
            </w:r>
          </w:p>
        </w:tc>
        <w:tc>
          <w:tcPr>
            <w:tcW w:w="1236" w:type="dxa"/>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马建华</w:t>
            </w:r>
          </w:p>
        </w:tc>
        <w:tc>
          <w:tcPr>
            <w:tcW w:w="226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人事处</w:t>
            </w:r>
          </w:p>
        </w:tc>
        <w:tc>
          <w:tcPr>
            <w:tcW w:w="3544"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党委组织部、发展改革处等</w:t>
            </w:r>
          </w:p>
        </w:tc>
        <w:tc>
          <w:tcPr>
            <w:tcW w:w="173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全年</w:t>
            </w:r>
          </w:p>
        </w:tc>
      </w:tr>
      <w:tr w:rsidR="00446F4D" w:rsidRPr="001D151C" w:rsidTr="00446F4D">
        <w:trPr>
          <w:gridAfter w:val="1"/>
          <w:wAfter w:w="40" w:type="dxa"/>
          <w:trHeight w:val="984"/>
          <w:jc w:val="center"/>
        </w:trPr>
        <w:tc>
          <w:tcPr>
            <w:tcW w:w="825" w:type="dxa"/>
            <w:vMerge/>
            <w:vAlign w:val="center"/>
          </w:tcPr>
          <w:p w:rsidR="00446F4D" w:rsidRPr="00446F4D" w:rsidRDefault="00446F4D" w:rsidP="000200C0">
            <w:pPr>
              <w:spacing w:line="360" w:lineRule="exact"/>
              <w:jc w:val="center"/>
              <w:rPr>
                <w:rFonts w:ascii="仿宋" w:eastAsia="仿宋" w:hAnsi="仿宋"/>
                <w:kern w:val="0"/>
                <w:sz w:val="24"/>
              </w:rPr>
            </w:pP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组织各职能处室梳理并确定部门职责。强化职责整合，明确责任归属。</w:t>
            </w:r>
          </w:p>
        </w:tc>
        <w:tc>
          <w:tcPr>
            <w:tcW w:w="1236" w:type="dxa"/>
            <w:vMerge/>
            <w:vAlign w:val="center"/>
          </w:tcPr>
          <w:p w:rsidR="00446F4D" w:rsidRPr="00446F4D" w:rsidRDefault="00446F4D" w:rsidP="000200C0">
            <w:pPr>
              <w:spacing w:line="400" w:lineRule="exact"/>
              <w:jc w:val="center"/>
              <w:rPr>
                <w:rFonts w:ascii="仿宋" w:eastAsia="仿宋" w:hAnsi="仿宋"/>
                <w:sz w:val="28"/>
                <w:szCs w:val="28"/>
              </w:rPr>
            </w:pPr>
          </w:p>
        </w:tc>
        <w:tc>
          <w:tcPr>
            <w:tcW w:w="226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3544"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173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第二季度</w:t>
            </w:r>
          </w:p>
        </w:tc>
      </w:tr>
      <w:tr w:rsidR="00446F4D" w:rsidRPr="001D151C" w:rsidTr="00446F4D">
        <w:trPr>
          <w:trHeight w:hRule="exact" w:val="1367"/>
          <w:jc w:val="center"/>
        </w:trPr>
        <w:tc>
          <w:tcPr>
            <w:tcW w:w="825" w:type="dxa"/>
            <w:vAlign w:val="center"/>
          </w:tcPr>
          <w:p w:rsidR="00446F4D" w:rsidRPr="00446F4D" w:rsidRDefault="00446F4D" w:rsidP="000200C0">
            <w:pPr>
              <w:spacing w:line="360" w:lineRule="exact"/>
              <w:jc w:val="center"/>
              <w:rPr>
                <w:rFonts w:ascii="仿宋" w:eastAsia="仿宋" w:hAnsi="仿宋"/>
                <w:kern w:val="0"/>
                <w:sz w:val="24"/>
              </w:rPr>
            </w:pPr>
            <w:r w:rsidRPr="00446F4D">
              <w:rPr>
                <w:rFonts w:ascii="仿宋" w:eastAsia="仿宋" w:hAnsi="仿宋" w:hint="eastAsia"/>
                <w:kern w:val="0"/>
                <w:sz w:val="24"/>
              </w:rPr>
              <w:lastRenderedPageBreak/>
              <w:t>4</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建立健全督查督办体制机制，切实提高制度执行力，构建决策科学、执行坚决、监督有力的运行机制。</w:t>
            </w:r>
          </w:p>
        </w:tc>
        <w:tc>
          <w:tcPr>
            <w:tcW w:w="1276"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吕卫东</w:t>
            </w:r>
          </w:p>
        </w:tc>
        <w:tc>
          <w:tcPr>
            <w:tcW w:w="226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党委校长办公室</w:t>
            </w:r>
          </w:p>
        </w:tc>
        <w:tc>
          <w:tcPr>
            <w:tcW w:w="3544"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人事处</w:t>
            </w:r>
          </w:p>
        </w:tc>
        <w:tc>
          <w:tcPr>
            <w:tcW w:w="173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第四季度</w:t>
            </w:r>
          </w:p>
        </w:tc>
      </w:tr>
      <w:tr w:rsidR="00446F4D" w:rsidRPr="001D151C" w:rsidTr="000200C0">
        <w:trPr>
          <w:trHeight w:val="1396"/>
          <w:jc w:val="center"/>
        </w:trPr>
        <w:tc>
          <w:tcPr>
            <w:tcW w:w="825" w:type="dxa"/>
            <w:vMerge w:val="restart"/>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5</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全面梳理基层教学组织，将每个任课教师纳入基层组织管理，按照基层组织落实教学任务。开展基层组织建设培训活动。</w:t>
            </w:r>
          </w:p>
        </w:tc>
        <w:tc>
          <w:tcPr>
            <w:tcW w:w="1276"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陈玉林</w:t>
            </w:r>
          </w:p>
        </w:tc>
        <w:tc>
          <w:tcPr>
            <w:tcW w:w="226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教务处</w:t>
            </w:r>
          </w:p>
        </w:tc>
        <w:tc>
          <w:tcPr>
            <w:tcW w:w="3544"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各院系、教学发展中心、人事处等</w:t>
            </w:r>
          </w:p>
        </w:tc>
        <w:tc>
          <w:tcPr>
            <w:tcW w:w="173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第三季度</w:t>
            </w:r>
          </w:p>
        </w:tc>
      </w:tr>
      <w:tr w:rsidR="00446F4D" w:rsidRPr="001D151C" w:rsidTr="000200C0">
        <w:trPr>
          <w:trHeight w:hRule="exact" w:val="1138"/>
          <w:jc w:val="center"/>
        </w:trPr>
        <w:tc>
          <w:tcPr>
            <w:tcW w:w="825" w:type="dxa"/>
            <w:vMerge/>
            <w:vAlign w:val="center"/>
          </w:tcPr>
          <w:p w:rsidR="00446F4D" w:rsidRPr="00446F4D" w:rsidRDefault="00446F4D" w:rsidP="000200C0">
            <w:pPr>
              <w:spacing w:line="360" w:lineRule="exact"/>
              <w:jc w:val="center"/>
              <w:rPr>
                <w:rFonts w:ascii="仿宋" w:eastAsia="仿宋" w:hAnsi="仿宋"/>
                <w:sz w:val="24"/>
              </w:rPr>
            </w:pP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各学院（系、部）建立健全二级单位基层组织管理制度，优化运行管理机制。</w:t>
            </w:r>
          </w:p>
        </w:tc>
        <w:tc>
          <w:tcPr>
            <w:tcW w:w="1276"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226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3544"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173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r>
      <w:tr w:rsidR="00446F4D" w:rsidRPr="001D151C" w:rsidTr="000200C0">
        <w:trPr>
          <w:trHeight w:val="1106"/>
          <w:jc w:val="center"/>
        </w:trPr>
        <w:tc>
          <w:tcPr>
            <w:tcW w:w="825" w:type="dxa"/>
            <w:vMerge w:val="restart"/>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6</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加强学术委员会建设，完善内部组织架构，完成第五届学术委员会组建工作。</w:t>
            </w:r>
          </w:p>
        </w:tc>
        <w:tc>
          <w:tcPr>
            <w:tcW w:w="1276"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钱永华</w:t>
            </w:r>
          </w:p>
        </w:tc>
        <w:tc>
          <w:tcPr>
            <w:tcW w:w="226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科研院</w:t>
            </w:r>
          </w:p>
        </w:tc>
        <w:tc>
          <w:tcPr>
            <w:tcW w:w="3544"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各院系、“双一流”办等</w:t>
            </w:r>
          </w:p>
        </w:tc>
        <w:tc>
          <w:tcPr>
            <w:tcW w:w="1738" w:type="dxa"/>
            <w:gridSpan w:val="2"/>
            <w:vMerge w:val="restart"/>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第三季度</w:t>
            </w:r>
          </w:p>
        </w:tc>
      </w:tr>
      <w:tr w:rsidR="00446F4D" w:rsidRPr="001D151C" w:rsidTr="000200C0">
        <w:trPr>
          <w:trHeight w:hRule="exact" w:val="1853"/>
          <w:jc w:val="center"/>
        </w:trPr>
        <w:tc>
          <w:tcPr>
            <w:tcW w:w="825" w:type="dxa"/>
            <w:vMerge/>
            <w:vAlign w:val="center"/>
          </w:tcPr>
          <w:p w:rsidR="00446F4D" w:rsidRPr="00446F4D" w:rsidRDefault="00446F4D" w:rsidP="000200C0">
            <w:pPr>
              <w:spacing w:line="360" w:lineRule="exact"/>
              <w:jc w:val="center"/>
              <w:rPr>
                <w:rFonts w:ascii="仿宋" w:eastAsia="仿宋" w:hAnsi="仿宋"/>
                <w:sz w:val="24"/>
              </w:rPr>
            </w:pP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以重大科技成果凝练与培育为突破口，开展科研团队建设现状调研，梳理团队建设中存在的突出问题和薄弱环节，形成科研团队现状调研报告。</w:t>
            </w:r>
          </w:p>
        </w:tc>
        <w:tc>
          <w:tcPr>
            <w:tcW w:w="1276"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226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3544"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1738"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r>
      <w:tr w:rsidR="00446F4D" w:rsidRPr="001D151C" w:rsidTr="000200C0">
        <w:trPr>
          <w:trHeight w:hRule="exact" w:val="1508"/>
          <w:jc w:val="center"/>
        </w:trPr>
        <w:tc>
          <w:tcPr>
            <w:tcW w:w="825" w:type="dxa"/>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7</w:t>
            </w:r>
          </w:p>
        </w:tc>
        <w:tc>
          <w:tcPr>
            <w:tcW w:w="5396" w:type="dxa"/>
            <w:vAlign w:val="center"/>
          </w:tcPr>
          <w:p w:rsidR="00446F4D" w:rsidRPr="00446F4D" w:rsidRDefault="00446F4D" w:rsidP="000200C0">
            <w:pPr>
              <w:spacing w:line="400" w:lineRule="exact"/>
              <w:rPr>
                <w:rFonts w:ascii="仿宋" w:eastAsia="仿宋" w:hAnsi="仿宋" w:cs="宋体"/>
                <w:kern w:val="0"/>
                <w:sz w:val="28"/>
                <w:szCs w:val="28"/>
              </w:rPr>
            </w:pPr>
            <w:r w:rsidRPr="00446F4D">
              <w:rPr>
                <w:rFonts w:ascii="仿宋" w:eastAsia="仿宋" w:hAnsi="仿宋" w:hint="eastAsia"/>
                <w:sz w:val="28"/>
                <w:szCs w:val="28"/>
              </w:rPr>
              <w:t>全面梳理推广组织建设中存在的问题，提出解决方案。完善社会服务体系建设，打造升级版的大学推广模式。</w:t>
            </w:r>
          </w:p>
        </w:tc>
        <w:tc>
          <w:tcPr>
            <w:tcW w:w="1276" w:type="dxa"/>
            <w:gridSpan w:val="2"/>
            <w:vAlign w:val="center"/>
          </w:tcPr>
          <w:p w:rsidR="00446F4D" w:rsidRPr="00446F4D" w:rsidRDefault="00446F4D" w:rsidP="000200C0">
            <w:pPr>
              <w:spacing w:line="400" w:lineRule="exact"/>
              <w:jc w:val="center"/>
              <w:rPr>
                <w:rFonts w:ascii="仿宋" w:eastAsia="仿宋" w:hAnsi="仿宋" w:cs="宋体"/>
                <w:kern w:val="0"/>
                <w:sz w:val="28"/>
                <w:szCs w:val="28"/>
              </w:rPr>
            </w:pPr>
            <w:r w:rsidRPr="00446F4D">
              <w:rPr>
                <w:rFonts w:ascii="仿宋" w:eastAsia="仿宋" w:hAnsi="仿宋" w:cs="宋体" w:hint="eastAsia"/>
                <w:kern w:val="0"/>
                <w:sz w:val="28"/>
                <w:szCs w:val="28"/>
              </w:rPr>
              <w:t>钱永华</w:t>
            </w:r>
          </w:p>
        </w:tc>
        <w:tc>
          <w:tcPr>
            <w:tcW w:w="2268" w:type="dxa"/>
            <w:gridSpan w:val="2"/>
            <w:vAlign w:val="center"/>
          </w:tcPr>
          <w:p w:rsidR="00446F4D" w:rsidRPr="00446F4D" w:rsidRDefault="00446F4D" w:rsidP="000200C0">
            <w:pPr>
              <w:widowControl/>
              <w:spacing w:line="400" w:lineRule="exact"/>
              <w:jc w:val="center"/>
              <w:rPr>
                <w:rFonts w:ascii="仿宋" w:eastAsia="仿宋" w:hAnsi="仿宋" w:cs="宋体"/>
                <w:kern w:val="0"/>
                <w:sz w:val="28"/>
                <w:szCs w:val="28"/>
              </w:rPr>
            </w:pPr>
            <w:r w:rsidRPr="00446F4D">
              <w:rPr>
                <w:rFonts w:ascii="仿宋" w:eastAsia="仿宋" w:hAnsi="仿宋" w:hint="eastAsia"/>
                <w:sz w:val="28"/>
                <w:szCs w:val="28"/>
              </w:rPr>
              <w:t>推广处</w:t>
            </w:r>
          </w:p>
        </w:tc>
        <w:tc>
          <w:tcPr>
            <w:tcW w:w="3544" w:type="dxa"/>
            <w:gridSpan w:val="2"/>
            <w:vAlign w:val="center"/>
          </w:tcPr>
          <w:p w:rsidR="00446F4D" w:rsidRPr="00446F4D" w:rsidRDefault="00446F4D" w:rsidP="000200C0">
            <w:pPr>
              <w:spacing w:line="400" w:lineRule="exact"/>
              <w:jc w:val="center"/>
              <w:rPr>
                <w:rFonts w:ascii="仿宋" w:eastAsia="仿宋" w:hAnsi="仿宋" w:cs="宋体"/>
                <w:kern w:val="0"/>
                <w:sz w:val="28"/>
                <w:szCs w:val="28"/>
              </w:rPr>
            </w:pPr>
            <w:r w:rsidRPr="00446F4D">
              <w:rPr>
                <w:rFonts w:ascii="仿宋" w:eastAsia="仿宋" w:hAnsi="仿宋" w:cs="宋体" w:hint="eastAsia"/>
                <w:kern w:val="0"/>
                <w:sz w:val="28"/>
                <w:szCs w:val="28"/>
              </w:rPr>
              <w:t>相关院系、新农村发展研究院综合办公室等</w:t>
            </w:r>
          </w:p>
        </w:tc>
        <w:tc>
          <w:tcPr>
            <w:tcW w:w="1738" w:type="dxa"/>
            <w:gridSpan w:val="2"/>
            <w:vAlign w:val="center"/>
          </w:tcPr>
          <w:p w:rsidR="00446F4D" w:rsidRPr="00446F4D" w:rsidRDefault="00446F4D" w:rsidP="000200C0">
            <w:pPr>
              <w:spacing w:line="400" w:lineRule="exact"/>
              <w:jc w:val="center"/>
              <w:rPr>
                <w:rFonts w:ascii="仿宋" w:eastAsia="仿宋" w:hAnsi="仿宋" w:cs="宋体"/>
                <w:kern w:val="0"/>
                <w:sz w:val="28"/>
                <w:szCs w:val="28"/>
              </w:rPr>
            </w:pPr>
            <w:r w:rsidRPr="00446F4D">
              <w:rPr>
                <w:rFonts w:ascii="仿宋" w:eastAsia="仿宋" w:hAnsi="仿宋" w:hint="eastAsia"/>
                <w:sz w:val="28"/>
                <w:szCs w:val="28"/>
              </w:rPr>
              <w:t>第四季度</w:t>
            </w:r>
          </w:p>
        </w:tc>
      </w:tr>
      <w:tr w:rsidR="00446F4D" w:rsidRPr="001D151C" w:rsidTr="000200C0">
        <w:trPr>
          <w:trHeight w:hRule="exact" w:val="2277"/>
          <w:jc w:val="center"/>
        </w:trPr>
        <w:tc>
          <w:tcPr>
            <w:tcW w:w="825" w:type="dxa"/>
            <w:vAlign w:val="center"/>
          </w:tcPr>
          <w:p w:rsidR="00446F4D" w:rsidRPr="00446F4D" w:rsidRDefault="00446F4D" w:rsidP="000200C0">
            <w:pPr>
              <w:spacing w:line="360" w:lineRule="exact"/>
              <w:jc w:val="center"/>
              <w:rPr>
                <w:rFonts w:ascii="仿宋" w:eastAsia="仿宋" w:hAnsi="仿宋"/>
                <w:kern w:val="0"/>
                <w:sz w:val="24"/>
              </w:rPr>
            </w:pPr>
            <w:r w:rsidRPr="00446F4D">
              <w:rPr>
                <w:rFonts w:ascii="仿宋" w:eastAsia="仿宋" w:hAnsi="仿宋" w:hint="eastAsia"/>
                <w:kern w:val="0"/>
                <w:sz w:val="24"/>
              </w:rPr>
              <w:lastRenderedPageBreak/>
              <w:t>8</w:t>
            </w:r>
          </w:p>
        </w:tc>
        <w:tc>
          <w:tcPr>
            <w:tcW w:w="5396" w:type="dxa"/>
            <w:tcBorders>
              <w:right w:val="single" w:sz="4" w:space="0" w:color="auto"/>
            </w:tcBorders>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以提升治理能力为重点，打造管理科学、运行规范、充满活力、协调发展的一流学院。完善学院工作规则，进一步规范院系党组织会议、党政联席会议制度等，提升院系工作水平。</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吕卫东</w:t>
            </w:r>
          </w:p>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冷畅俭</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党委校长办公室</w:t>
            </w:r>
          </w:p>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党委组织部</w:t>
            </w:r>
          </w:p>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人事处</w:t>
            </w:r>
          </w:p>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发展改革处</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相关部门</w:t>
            </w:r>
          </w:p>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hint="eastAsia"/>
                <w:sz w:val="28"/>
                <w:szCs w:val="28"/>
              </w:rPr>
              <w:t>各院系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446F4D" w:rsidRPr="00446F4D" w:rsidRDefault="00446F4D" w:rsidP="000200C0">
            <w:pPr>
              <w:jc w:val="center"/>
              <w:rPr>
                <w:rFonts w:ascii="仿宋" w:eastAsia="仿宋" w:hAnsi="仿宋"/>
              </w:rPr>
            </w:pPr>
            <w:r w:rsidRPr="00446F4D">
              <w:rPr>
                <w:rFonts w:ascii="仿宋" w:eastAsia="仿宋" w:hAnsi="仿宋" w:hint="eastAsia"/>
                <w:sz w:val="28"/>
                <w:szCs w:val="28"/>
              </w:rPr>
              <w:t>第四季度</w:t>
            </w:r>
          </w:p>
        </w:tc>
      </w:tr>
      <w:tr w:rsidR="00446F4D" w:rsidRPr="001D151C" w:rsidTr="000200C0">
        <w:trPr>
          <w:trHeight w:val="1619"/>
          <w:jc w:val="center"/>
        </w:trPr>
        <w:tc>
          <w:tcPr>
            <w:tcW w:w="825" w:type="dxa"/>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9</w:t>
            </w:r>
          </w:p>
        </w:tc>
        <w:tc>
          <w:tcPr>
            <w:tcW w:w="5396" w:type="dxa"/>
            <w:vAlign w:val="center"/>
          </w:tcPr>
          <w:p w:rsidR="00446F4D" w:rsidRPr="00446F4D" w:rsidRDefault="00446F4D" w:rsidP="000200C0">
            <w:pPr>
              <w:spacing w:line="400" w:lineRule="exact"/>
              <w:rPr>
                <w:rFonts w:ascii="仿宋" w:eastAsia="仿宋" w:hAnsi="仿宋"/>
                <w:b/>
                <w:sz w:val="28"/>
                <w:szCs w:val="28"/>
              </w:rPr>
            </w:pPr>
            <w:r w:rsidRPr="00446F4D">
              <w:rPr>
                <w:rFonts w:ascii="仿宋" w:eastAsia="仿宋" w:hAnsi="仿宋" w:hint="eastAsia"/>
                <w:sz w:val="28"/>
                <w:szCs w:val="28"/>
              </w:rPr>
              <w:t>突出业绩和贡献，注重落实任务的努力程度和各项任务的增长幅度，完善处级单位考核指标体系。</w:t>
            </w:r>
          </w:p>
        </w:tc>
        <w:tc>
          <w:tcPr>
            <w:tcW w:w="1276" w:type="dxa"/>
            <w:gridSpan w:val="2"/>
            <w:vMerge w:val="restart"/>
            <w:tcBorders>
              <w:top w:val="single" w:sz="4" w:space="0" w:color="auto"/>
            </w:tcBorders>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吕卫东</w:t>
            </w:r>
          </w:p>
        </w:tc>
        <w:tc>
          <w:tcPr>
            <w:tcW w:w="2268" w:type="dxa"/>
            <w:gridSpan w:val="2"/>
            <w:tcBorders>
              <w:top w:val="single" w:sz="4" w:space="0" w:color="auto"/>
            </w:tcBorders>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党委校长办公室</w:t>
            </w:r>
          </w:p>
        </w:tc>
        <w:tc>
          <w:tcPr>
            <w:tcW w:w="3544" w:type="dxa"/>
            <w:gridSpan w:val="2"/>
            <w:vMerge w:val="restart"/>
            <w:tcBorders>
              <w:top w:val="single" w:sz="4" w:space="0" w:color="auto"/>
            </w:tcBorders>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相关部门</w:t>
            </w:r>
          </w:p>
        </w:tc>
        <w:tc>
          <w:tcPr>
            <w:tcW w:w="1738" w:type="dxa"/>
            <w:gridSpan w:val="2"/>
            <w:vMerge w:val="restart"/>
            <w:tcBorders>
              <w:top w:val="single" w:sz="4" w:space="0" w:color="auto"/>
            </w:tcBorders>
            <w:vAlign w:val="center"/>
          </w:tcPr>
          <w:p w:rsidR="00446F4D" w:rsidRPr="00446F4D" w:rsidRDefault="00446F4D" w:rsidP="000200C0">
            <w:pPr>
              <w:jc w:val="center"/>
              <w:rPr>
                <w:rFonts w:ascii="仿宋" w:eastAsia="仿宋" w:hAnsi="仿宋"/>
                <w:sz w:val="28"/>
                <w:szCs w:val="28"/>
              </w:rPr>
            </w:pPr>
            <w:r w:rsidRPr="00446F4D">
              <w:rPr>
                <w:rFonts w:ascii="仿宋" w:eastAsia="仿宋" w:hAnsi="仿宋" w:hint="eastAsia"/>
                <w:sz w:val="28"/>
                <w:szCs w:val="28"/>
              </w:rPr>
              <w:t>第三季度</w:t>
            </w:r>
          </w:p>
        </w:tc>
      </w:tr>
      <w:tr w:rsidR="00446F4D" w:rsidRPr="001D151C" w:rsidTr="000200C0">
        <w:trPr>
          <w:trHeight w:val="1123"/>
          <w:jc w:val="center"/>
        </w:trPr>
        <w:tc>
          <w:tcPr>
            <w:tcW w:w="825" w:type="dxa"/>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10</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以激励担当作为、促进事业发展为目标，完善干部考核评价制度，强化考核成果运用。</w:t>
            </w:r>
          </w:p>
        </w:tc>
        <w:tc>
          <w:tcPr>
            <w:tcW w:w="1276"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226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党委组织部</w:t>
            </w:r>
          </w:p>
        </w:tc>
        <w:tc>
          <w:tcPr>
            <w:tcW w:w="3544" w:type="dxa"/>
            <w:gridSpan w:val="2"/>
            <w:vMerge/>
            <w:vAlign w:val="center"/>
          </w:tcPr>
          <w:p w:rsidR="00446F4D" w:rsidRPr="00446F4D" w:rsidRDefault="00446F4D" w:rsidP="000200C0">
            <w:pPr>
              <w:spacing w:line="400" w:lineRule="exact"/>
              <w:jc w:val="center"/>
              <w:rPr>
                <w:rFonts w:ascii="仿宋" w:eastAsia="仿宋" w:hAnsi="仿宋"/>
                <w:sz w:val="28"/>
                <w:szCs w:val="28"/>
              </w:rPr>
            </w:pPr>
          </w:p>
        </w:tc>
        <w:tc>
          <w:tcPr>
            <w:tcW w:w="1738" w:type="dxa"/>
            <w:gridSpan w:val="2"/>
            <w:vMerge/>
            <w:vAlign w:val="center"/>
          </w:tcPr>
          <w:p w:rsidR="00446F4D" w:rsidRPr="00446F4D" w:rsidRDefault="00446F4D" w:rsidP="000200C0">
            <w:pPr>
              <w:jc w:val="center"/>
              <w:rPr>
                <w:rFonts w:ascii="仿宋" w:eastAsia="仿宋" w:hAnsi="仿宋"/>
              </w:rPr>
            </w:pPr>
          </w:p>
        </w:tc>
      </w:tr>
      <w:tr w:rsidR="00446F4D" w:rsidRPr="001D151C" w:rsidTr="000200C0">
        <w:trPr>
          <w:trHeight w:val="1909"/>
          <w:jc w:val="center"/>
        </w:trPr>
        <w:tc>
          <w:tcPr>
            <w:tcW w:w="825" w:type="dxa"/>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11</w:t>
            </w:r>
          </w:p>
        </w:tc>
        <w:tc>
          <w:tcPr>
            <w:tcW w:w="5396" w:type="dxa"/>
            <w:vAlign w:val="center"/>
          </w:tcPr>
          <w:p w:rsidR="00446F4D" w:rsidRPr="00446F4D" w:rsidRDefault="00446F4D" w:rsidP="000200C0">
            <w:pPr>
              <w:spacing w:line="400" w:lineRule="exact"/>
              <w:rPr>
                <w:rFonts w:ascii="仿宋" w:eastAsia="仿宋" w:hAnsi="仿宋"/>
                <w:sz w:val="28"/>
                <w:szCs w:val="28"/>
              </w:rPr>
            </w:pPr>
            <w:r w:rsidRPr="00446F4D">
              <w:rPr>
                <w:rFonts w:ascii="仿宋" w:eastAsia="仿宋" w:hAnsi="仿宋" w:hint="eastAsia"/>
                <w:sz w:val="28"/>
                <w:szCs w:val="28"/>
              </w:rPr>
              <w:t>坚持全面考核与突出重点相结合，注重能力、实绩和贡献，贯彻落实教科技〔2020〕2号文件精神，健全教职工各类考核评价机制。</w:t>
            </w:r>
          </w:p>
        </w:tc>
        <w:tc>
          <w:tcPr>
            <w:tcW w:w="1276"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马建华</w:t>
            </w:r>
          </w:p>
        </w:tc>
        <w:tc>
          <w:tcPr>
            <w:tcW w:w="226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人事处</w:t>
            </w:r>
          </w:p>
        </w:tc>
        <w:tc>
          <w:tcPr>
            <w:tcW w:w="3544"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相关部门</w:t>
            </w:r>
          </w:p>
        </w:tc>
        <w:tc>
          <w:tcPr>
            <w:tcW w:w="1738" w:type="dxa"/>
            <w:gridSpan w:val="2"/>
            <w:vAlign w:val="center"/>
          </w:tcPr>
          <w:p w:rsidR="00446F4D" w:rsidRPr="00446F4D" w:rsidRDefault="00446F4D" w:rsidP="000200C0">
            <w:pPr>
              <w:jc w:val="center"/>
              <w:rPr>
                <w:rFonts w:ascii="仿宋" w:eastAsia="仿宋" w:hAnsi="仿宋"/>
              </w:rPr>
            </w:pPr>
            <w:r w:rsidRPr="00446F4D">
              <w:rPr>
                <w:rFonts w:ascii="仿宋" w:eastAsia="仿宋" w:hAnsi="仿宋" w:hint="eastAsia"/>
                <w:sz w:val="28"/>
                <w:szCs w:val="28"/>
              </w:rPr>
              <w:t>第三季度</w:t>
            </w:r>
          </w:p>
        </w:tc>
      </w:tr>
      <w:tr w:rsidR="00446F4D" w:rsidRPr="001D151C" w:rsidTr="000200C0">
        <w:trPr>
          <w:trHeight w:hRule="exact" w:val="1161"/>
          <w:jc w:val="center"/>
        </w:trPr>
        <w:tc>
          <w:tcPr>
            <w:tcW w:w="825" w:type="dxa"/>
            <w:vAlign w:val="center"/>
          </w:tcPr>
          <w:p w:rsidR="00446F4D" w:rsidRPr="00446F4D" w:rsidRDefault="00446F4D" w:rsidP="000200C0">
            <w:pPr>
              <w:spacing w:line="360" w:lineRule="exact"/>
              <w:jc w:val="center"/>
              <w:rPr>
                <w:rFonts w:ascii="仿宋" w:eastAsia="仿宋" w:hAnsi="仿宋"/>
                <w:sz w:val="24"/>
              </w:rPr>
            </w:pPr>
            <w:r w:rsidRPr="00446F4D">
              <w:rPr>
                <w:rFonts w:ascii="仿宋" w:eastAsia="仿宋" w:hAnsi="仿宋" w:hint="eastAsia"/>
                <w:sz w:val="24"/>
              </w:rPr>
              <w:t>12</w:t>
            </w:r>
          </w:p>
        </w:tc>
        <w:tc>
          <w:tcPr>
            <w:tcW w:w="5396" w:type="dxa"/>
            <w:vAlign w:val="center"/>
          </w:tcPr>
          <w:p w:rsidR="00446F4D" w:rsidRPr="00446F4D" w:rsidRDefault="00446F4D" w:rsidP="000200C0">
            <w:pPr>
              <w:spacing w:line="400" w:lineRule="exact"/>
              <w:rPr>
                <w:rFonts w:ascii="仿宋" w:eastAsia="仿宋" w:hAnsi="仿宋" w:cs="仿宋_GB2312"/>
                <w:kern w:val="0"/>
                <w:sz w:val="28"/>
                <w:szCs w:val="28"/>
              </w:rPr>
            </w:pPr>
            <w:r w:rsidRPr="00446F4D">
              <w:rPr>
                <w:rFonts w:ascii="仿宋" w:eastAsia="仿宋" w:hAnsi="仿宋" w:cs="仿宋_GB2312" w:hint="eastAsia"/>
                <w:kern w:val="0"/>
                <w:sz w:val="28"/>
                <w:szCs w:val="28"/>
              </w:rPr>
              <w:t>提升干部队伍能力</w:t>
            </w:r>
          </w:p>
        </w:tc>
        <w:tc>
          <w:tcPr>
            <w:tcW w:w="1276" w:type="dxa"/>
            <w:gridSpan w:val="2"/>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吕卫东</w:t>
            </w:r>
          </w:p>
        </w:tc>
        <w:tc>
          <w:tcPr>
            <w:tcW w:w="2268" w:type="dxa"/>
            <w:gridSpan w:val="2"/>
            <w:vAlign w:val="center"/>
          </w:tcPr>
          <w:p w:rsidR="00446F4D" w:rsidRPr="00446F4D" w:rsidRDefault="00446F4D" w:rsidP="000200C0">
            <w:pPr>
              <w:spacing w:line="400" w:lineRule="exact"/>
              <w:jc w:val="center"/>
              <w:rPr>
                <w:rFonts w:ascii="仿宋" w:eastAsia="仿宋" w:hAnsi="仿宋"/>
                <w:sz w:val="28"/>
                <w:szCs w:val="28"/>
              </w:rPr>
            </w:pPr>
            <w:r w:rsidRPr="00446F4D">
              <w:rPr>
                <w:rFonts w:ascii="仿宋" w:eastAsia="仿宋" w:hAnsi="仿宋" w:hint="eastAsia"/>
                <w:sz w:val="28"/>
                <w:szCs w:val="28"/>
              </w:rPr>
              <w:t>党委组织部</w:t>
            </w:r>
          </w:p>
        </w:tc>
        <w:tc>
          <w:tcPr>
            <w:tcW w:w="3544" w:type="dxa"/>
            <w:gridSpan w:val="2"/>
            <w:vAlign w:val="center"/>
          </w:tcPr>
          <w:p w:rsidR="00446F4D" w:rsidRPr="00446F4D" w:rsidRDefault="00446F4D" w:rsidP="000200C0">
            <w:pPr>
              <w:spacing w:line="400" w:lineRule="exact"/>
              <w:jc w:val="center"/>
              <w:rPr>
                <w:rFonts w:ascii="仿宋" w:eastAsia="仿宋" w:hAnsi="仿宋" w:cs="仿宋_GB2312"/>
                <w:kern w:val="0"/>
                <w:sz w:val="28"/>
                <w:szCs w:val="28"/>
              </w:rPr>
            </w:pPr>
            <w:r w:rsidRPr="00446F4D">
              <w:rPr>
                <w:rFonts w:ascii="仿宋" w:eastAsia="仿宋" w:hAnsi="仿宋" w:cs="仿宋_GB2312" w:hint="eastAsia"/>
                <w:kern w:val="0"/>
                <w:sz w:val="28"/>
                <w:szCs w:val="28"/>
              </w:rPr>
              <w:t>人事处等</w:t>
            </w:r>
          </w:p>
        </w:tc>
        <w:tc>
          <w:tcPr>
            <w:tcW w:w="1738" w:type="dxa"/>
            <w:gridSpan w:val="2"/>
            <w:vAlign w:val="center"/>
          </w:tcPr>
          <w:p w:rsidR="00446F4D" w:rsidRPr="00446F4D" w:rsidRDefault="00446F4D" w:rsidP="000200C0">
            <w:pPr>
              <w:jc w:val="center"/>
              <w:rPr>
                <w:rFonts w:ascii="仿宋" w:eastAsia="仿宋" w:hAnsi="仿宋"/>
              </w:rPr>
            </w:pPr>
            <w:r w:rsidRPr="00446F4D">
              <w:rPr>
                <w:rFonts w:ascii="仿宋" w:eastAsia="仿宋" w:hAnsi="仿宋" w:hint="eastAsia"/>
                <w:sz w:val="28"/>
                <w:szCs w:val="28"/>
              </w:rPr>
              <w:t>全年</w:t>
            </w:r>
          </w:p>
        </w:tc>
      </w:tr>
    </w:tbl>
    <w:p w:rsidR="00446F4D" w:rsidRPr="00446F4D" w:rsidRDefault="00446F4D" w:rsidP="00446F4D">
      <w:pPr>
        <w:widowControl/>
        <w:jc w:val="left"/>
        <w:rPr>
          <w:rFonts w:ascii="仿宋" w:eastAsia="仿宋" w:hAnsi="仿宋" w:cs="Times New Roman"/>
          <w:kern w:val="0"/>
          <w:sz w:val="22"/>
          <w:szCs w:val="32"/>
        </w:rPr>
      </w:pPr>
    </w:p>
    <w:sectPr w:rsidR="00446F4D" w:rsidRPr="00446F4D" w:rsidSect="000200C0">
      <w:footerReference w:type="default" r:id="rId11"/>
      <w:pgSz w:w="16838" w:h="11906" w:orient="landscape"/>
      <w:pgMar w:top="1134" w:right="1304" w:bottom="113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B52" w:rsidRDefault="007A5B52" w:rsidP="003F6B4C">
      <w:r>
        <w:separator/>
      </w:r>
    </w:p>
  </w:endnote>
  <w:endnote w:type="continuationSeparator" w:id="0">
    <w:p w:rsidR="007A5B52" w:rsidRDefault="007A5B52" w:rsidP="003F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C0" w:rsidRPr="00AE349D" w:rsidRDefault="000200C0">
    <w:pPr>
      <w:pStyle w:val="a4"/>
      <w:jc w:val="center"/>
      <w:rPr>
        <w:rFonts w:ascii="Times New Roman" w:hAnsi="Times New Roman" w:cs="Times New Roman"/>
        <w:sz w:val="24"/>
      </w:rPr>
    </w:pPr>
  </w:p>
  <w:p w:rsidR="000200C0" w:rsidRDefault="000200C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767778"/>
      <w:docPartObj>
        <w:docPartGallery w:val="Page Numbers (Bottom of Page)"/>
        <w:docPartUnique/>
      </w:docPartObj>
    </w:sdtPr>
    <w:sdtEndPr>
      <w:rPr>
        <w:rFonts w:ascii="Times New Roman" w:hAnsi="Times New Roman" w:cs="Times New Roman"/>
        <w:sz w:val="24"/>
      </w:rPr>
    </w:sdtEndPr>
    <w:sdtContent>
      <w:p w:rsidR="000200C0" w:rsidRPr="00550F65" w:rsidRDefault="000200C0" w:rsidP="00550F65">
        <w:pPr>
          <w:pStyle w:val="a4"/>
          <w:jc w:val="center"/>
          <w:rPr>
            <w:rFonts w:ascii="Times New Roman" w:hAnsi="Times New Roman" w:cs="Times New Roman"/>
            <w:sz w:val="24"/>
          </w:rPr>
        </w:pPr>
        <w:r w:rsidRPr="00AE349D">
          <w:rPr>
            <w:rFonts w:ascii="Times New Roman" w:hAnsi="Times New Roman" w:cs="Times New Roman"/>
            <w:sz w:val="24"/>
          </w:rPr>
          <w:fldChar w:fldCharType="begin"/>
        </w:r>
        <w:r w:rsidRPr="00AE349D">
          <w:rPr>
            <w:rFonts w:ascii="Times New Roman" w:hAnsi="Times New Roman" w:cs="Times New Roman"/>
            <w:sz w:val="24"/>
          </w:rPr>
          <w:instrText>PAGE   \* MERGEFORMAT</w:instrText>
        </w:r>
        <w:r w:rsidRPr="00AE349D">
          <w:rPr>
            <w:rFonts w:ascii="Times New Roman" w:hAnsi="Times New Roman" w:cs="Times New Roman"/>
            <w:sz w:val="24"/>
          </w:rPr>
          <w:fldChar w:fldCharType="separate"/>
        </w:r>
        <w:r w:rsidR="0067346F" w:rsidRPr="0067346F">
          <w:rPr>
            <w:rFonts w:ascii="Times New Roman" w:hAnsi="Times New Roman" w:cs="Times New Roman"/>
            <w:noProof/>
            <w:sz w:val="24"/>
            <w:lang w:val="zh-CN"/>
          </w:rPr>
          <w:t>69</w:t>
        </w:r>
        <w:r w:rsidRPr="00AE349D">
          <w:rPr>
            <w:rFonts w:ascii="Times New Roman" w:hAnsi="Times New Roman" w:cs="Times New Roman"/>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C0" w:rsidRPr="00446F4D" w:rsidRDefault="000200C0">
    <w:pPr>
      <w:pStyle w:val="a4"/>
      <w:jc w:val="center"/>
      <w:rPr>
        <w:rFonts w:ascii="Times New Roman" w:hAnsi="Times New Roman" w:cs="Times New Roman"/>
        <w:sz w:val="24"/>
      </w:rPr>
    </w:pPr>
    <w:r w:rsidRPr="00446F4D">
      <w:rPr>
        <w:rFonts w:ascii="Times New Roman" w:hAnsi="Times New Roman" w:cs="Times New Roman"/>
        <w:sz w:val="24"/>
      </w:rPr>
      <w:fldChar w:fldCharType="begin"/>
    </w:r>
    <w:r w:rsidRPr="00446F4D">
      <w:rPr>
        <w:rFonts w:ascii="Times New Roman" w:hAnsi="Times New Roman" w:cs="Times New Roman"/>
        <w:sz w:val="24"/>
      </w:rPr>
      <w:instrText xml:space="preserve"> PAGE   \* MERGEFORMAT </w:instrText>
    </w:r>
    <w:r w:rsidRPr="00446F4D">
      <w:rPr>
        <w:rFonts w:ascii="Times New Roman" w:hAnsi="Times New Roman" w:cs="Times New Roman"/>
        <w:sz w:val="24"/>
      </w:rPr>
      <w:fldChar w:fldCharType="separate"/>
    </w:r>
    <w:r w:rsidR="0067346F" w:rsidRPr="0067346F">
      <w:rPr>
        <w:rFonts w:ascii="Times New Roman" w:hAnsi="Times New Roman" w:cs="Times New Roman"/>
        <w:noProof/>
        <w:sz w:val="24"/>
        <w:lang w:val="zh-CN"/>
      </w:rPr>
      <w:t>75</w:t>
    </w:r>
    <w:r w:rsidRPr="00446F4D">
      <w:rPr>
        <w:rFonts w:ascii="Times New Roman" w:hAnsi="Times New Roman" w:cs="Times New Roman"/>
        <w:sz w:val="24"/>
      </w:rPr>
      <w:fldChar w:fldCharType="end"/>
    </w:r>
  </w:p>
  <w:p w:rsidR="000200C0" w:rsidRDefault="000200C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B52" w:rsidRDefault="007A5B52" w:rsidP="003F6B4C">
      <w:r>
        <w:separator/>
      </w:r>
    </w:p>
  </w:footnote>
  <w:footnote w:type="continuationSeparator" w:id="0">
    <w:p w:rsidR="007A5B52" w:rsidRDefault="007A5B52" w:rsidP="003F6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3123CB"/>
    <w:multiLevelType w:val="singleLevel"/>
    <w:tmpl w:val="823123CB"/>
    <w:lvl w:ilvl="0">
      <w:start w:val="4"/>
      <w:numFmt w:val="chineseCounting"/>
      <w:suff w:val="nothing"/>
      <w:lvlText w:val="（%1）"/>
      <w:lvlJc w:val="left"/>
      <w:rPr>
        <w:rFonts w:hint="eastAsia"/>
      </w:rPr>
    </w:lvl>
  </w:abstractNum>
  <w:abstractNum w:abstractNumId="1" w15:restartNumberingAfterBreak="0">
    <w:nsid w:val="D070E520"/>
    <w:multiLevelType w:val="singleLevel"/>
    <w:tmpl w:val="D070E520"/>
    <w:lvl w:ilvl="0">
      <w:start w:val="3"/>
      <w:numFmt w:val="decimal"/>
      <w:lvlText w:val="%1."/>
      <w:lvlJc w:val="left"/>
      <w:pPr>
        <w:tabs>
          <w:tab w:val="left" w:pos="312"/>
        </w:tabs>
      </w:pPr>
    </w:lvl>
  </w:abstractNum>
  <w:abstractNum w:abstractNumId="2" w15:restartNumberingAfterBreak="0">
    <w:nsid w:val="F2667F7C"/>
    <w:multiLevelType w:val="singleLevel"/>
    <w:tmpl w:val="3B045EF8"/>
    <w:lvl w:ilvl="0">
      <w:start w:val="1"/>
      <w:numFmt w:val="chineseCounting"/>
      <w:suff w:val="nothing"/>
      <w:lvlText w:val="%1、"/>
      <w:lvlJc w:val="left"/>
      <w:rPr>
        <w:rFonts w:hint="eastAsia"/>
        <w:lang w:val="en-US"/>
      </w:rPr>
    </w:lvl>
  </w:abstractNum>
  <w:abstractNum w:abstractNumId="3" w15:restartNumberingAfterBreak="0">
    <w:nsid w:val="01E5656E"/>
    <w:multiLevelType w:val="hybridMultilevel"/>
    <w:tmpl w:val="B6BCDD00"/>
    <w:lvl w:ilvl="0" w:tplc="4D64436A">
      <w:start w:val="3"/>
      <w:numFmt w:val="decimal"/>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04415868"/>
    <w:multiLevelType w:val="hybridMultilevel"/>
    <w:tmpl w:val="9284629C"/>
    <w:lvl w:ilvl="0" w:tplc="42AC4FD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15:restartNumberingAfterBreak="0">
    <w:nsid w:val="06995DC6"/>
    <w:multiLevelType w:val="multilevel"/>
    <w:tmpl w:val="06995DC6"/>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081E14C7"/>
    <w:multiLevelType w:val="hybridMultilevel"/>
    <w:tmpl w:val="7274494C"/>
    <w:lvl w:ilvl="0" w:tplc="EF009408">
      <w:start w:val="5"/>
      <w:numFmt w:val="japaneseCounting"/>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0F6370DA"/>
    <w:multiLevelType w:val="hybridMultilevel"/>
    <w:tmpl w:val="47528FD6"/>
    <w:lvl w:ilvl="0" w:tplc="C37E701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163350C2"/>
    <w:multiLevelType w:val="hybridMultilevel"/>
    <w:tmpl w:val="E6ACDD04"/>
    <w:lvl w:ilvl="0" w:tplc="10FABBE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9" w15:restartNumberingAfterBreak="0">
    <w:nsid w:val="30381C49"/>
    <w:multiLevelType w:val="hybridMultilevel"/>
    <w:tmpl w:val="FC981DB4"/>
    <w:lvl w:ilvl="0" w:tplc="83689BDE">
      <w:start w:val="1"/>
      <w:numFmt w:val="decimal"/>
      <w:suff w:val="nothing"/>
      <w:lvlText w:val="%1."/>
      <w:lvlJc w:val="left"/>
      <w:pPr>
        <w:ind w:left="113" w:firstLine="454"/>
      </w:pPr>
      <w:rPr>
        <w:rFonts w:ascii="仿宋_GB2312" w:eastAsia="仿宋_GB2312" w:hint="eastAsia"/>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96759BC"/>
    <w:multiLevelType w:val="hybridMultilevel"/>
    <w:tmpl w:val="EAD0EF54"/>
    <w:lvl w:ilvl="0" w:tplc="9ADA4726">
      <w:start w:val="1"/>
      <w:numFmt w:val="decimal"/>
      <w:suff w:val="nothing"/>
      <w:lvlText w:val="%1."/>
      <w:lvlJc w:val="left"/>
      <w:pPr>
        <w:ind w:left="113" w:firstLine="454"/>
      </w:pPr>
      <w:rPr>
        <w:rFonts w:ascii="仿宋_GB2312" w:eastAsia="仿宋_GB2312" w:hint="eastAsia"/>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82C5818"/>
    <w:multiLevelType w:val="hybridMultilevel"/>
    <w:tmpl w:val="B8CC23FA"/>
    <w:lvl w:ilvl="0" w:tplc="159A0C14">
      <w:start w:val="1"/>
      <w:numFmt w:val="japaneseCounting"/>
      <w:lvlText w:val="（%1）"/>
      <w:lvlJc w:val="left"/>
      <w:pPr>
        <w:ind w:left="2215" w:hanging="1080"/>
      </w:pPr>
    </w:lvl>
    <w:lvl w:ilvl="1" w:tplc="04090019">
      <w:start w:val="1"/>
      <w:numFmt w:val="lowerLetter"/>
      <w:lvlText w:val="%2)"/>
      <w:lvlJc w:val="left"/>
      <w:pPr>
        <w:ind w:left="1975" w:hanging="420"/>
      </w:pPr>
    </w:lvl>
    <w:lvl w:ilvl="2" w:tplc="0409001B">
      <w:start w:val="1"/>
      <w:numFmt w:val="lowerRoman"/>
      <w:lvlText w:val="%3."/>
      <w:lvlJc w:val="right"/>
      <w:pPr>
        <w:ind w:left="2395" w:hanging="420"/>
      </w:pPr>
    </w:lvl>
    <w:lvl w:ilvl="3" w:tplc="0409000F">
      <w:start w:val="1"/>
      <w:numFmt w:val="decimal"/>
      <w:lvlText w:val="%4."/>
      <w:lvlJc w:val="left"/>
      <w:pPr>
        <w:ind w:left="2815" w:hanging="420"/>
      </w:pPr>
    </w:lvl>
    <w:lvl w:ilvl="4" w:tplc="04090019">
      <w:start w:val="1"/>
      <w:numFmt w:val="lowerLetter"/>
      <w:lvlText w:val="%5)"/>
      <w:lvlJc w:val="left"/>
      <w:pPr>
        <w:ind w:left="3235" w:hanging="420"/>
      </w:pPr>
    </w:lvl>
    <w:lvl w:ilvl="5" w:tplc="0409001B">
      <w:start w:val="1"/>
      <w:numFmt w:val="lowerRoman"/>
      <w:lvlText w:val="%6."/>
      <w:lvlJc w:val="right"/>
      <w:pPr>
        <w:ind w:left="3655" w:hanging="420"/>
      </w:pPr>
    </w:lvl>
    <w:lvl w:ilvl="6" w:tplc="0409000F">
      <w:start w:val="1"/>
      <w:numFmt w:val="decimal"/>
      <w:lvlText w:val="%7."/>
      <w:lvlJc w:val="left"/>
      <w:pPr>
        <w:ind w:left="4075" w:hanging="420"/>
      </w:pPr>
    </w:lvl>
    <w:lvl w:ilvl="7" w:tplc="04090019">
      <w:start w:val="1"/>
      <w:numFmt w:val="lowerLetter"/>
      <w:lvlText w:val="%8)"/>
      <w:lvlJc w:val="left"/>
      <w:pPr>
        <w:ind w:left="4495" w:hanging="420"/>
      </w:pPr>
    </w:lvl>
    <w:lvl w:ilvl="8" w:tplc="0409001B">
      <w:start w:val="1"/>
      <w:numFmt w:val="lowerRoman"/>
      <w:lvlText w:val="%9."/>
      <w:lvlJc w:val="right"/>
      <w:pPr>
        <w:ind w:left="4915" w:hanging="420"/>
      </w:pPr>
    </w:lvl>
  </w:abstractNum>
  <w:abstractNum w:abstractNumId="12" w15:restartNumberingAfterBreak="0">
    <w:nsid w:val="5C64356E"/>
    <w:multiLevelType w:val="hybridMultilevel"/>
    <w:tmpl w:val="5464EC54"/>
    <w:lvl w:ilvl="0" w:tplc="C4AC74E0">
      <w:start w:val="1"/>
      <w:numFmt w:val="chineseCountingThousand"/>
      <w:lvlText w:val="(%1)"/>
      <w:lvlJc w:val="left"/>
      <w:pPr>
        <w:ind w:left="1060" w:hanging="493"/>
      </w:pPr>
      <w:rPr>
        <w:rFonts w:ascii="仿宋_GB2312" w:eastAsia="仿宋_GB2312"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5D375379"/>
    <w:multiLevelType w:val="hybridMultilevel"/>
    <w:tmpl w:val="7AD4859A"/>
    <w:lvl w:ilvl="0" w:tplc="EDF69152">
      <w:start w:val="1"/>
      <w:numFmt w:val="decimal"/>
      <w:lvlText w:val="%1."/>
      <w:lvlJc w:val="left"/>
      <w:pPr>
        <w:ind w:left="1485" w:hanging="720"/>
      </w:pPr>
      <w:rPr>
        <w:rFonts w:ascii="仿宋" w:eastAsia="仿宋" w:hAnsi="仿宋"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4" w15:restartNumberingAfterBreak="0">
    <w:nsid w:val="733C02A9"/>
    <w:multiLevelType w:val="hybridMultilevel"/>
    <w:tmpl w:val="4D5670B6"/>
    <w:lvl w:ilvl="0" w:tplc="7D0A44E2">
      <w:start w:val="1"/>
      <w:numFmt w:val="decimal"/>
      <w:suff w:val="nothing"/>
      <w:lvlText w:val="%1."/>
      <w:lvlJc w:val="left"/>
      <w:pPr>
        <w:ind w:left="567" w:firstLine="0"/>
      </w:pPr>
      <w:rPr>
        <w:rFonts w:ascii="仿宋_GB2312" w:eastAsia="仿宋_GB2312"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2"/>
  </w:num>
  <w:num w:numId="3">
    <w:abstractNumId w:val="10"/>
  </w:num>
  <w:num w:numId="4">
    <w:abstractNumId w:val="14"/>
  </w:num>
  <w:num w:numId="5">
    <w:abstractNumId w:val="9"/>
  </w:num>
  <w:num w:numId="6">
    <w:abstractNumId w:val="7"/>
  </w:num>
  <w:num w:numId="7">
    <w:abstractNumId w:val="4"/>
  </w:num>
  <w:num w:numId="8">
    <w:abstractNumId w:val="6"/>
  </w:num>
  <w:num w:numId="9">
    <w:abstractNumId w:val="8"/>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7B0"/>
    <w:rsid w:val="000011AB"/>
    <w:rsid w:val="000039C3"/>
    <w:rsid w:val="000054BE"/>
    <w:rsid w:val="00010751"/>
    <w:rsid w:val="00013945"/>
    <w:rsid w:val="000200C0"/>
    <w:rsid w:val="00021A54"/>
    <w:rsid w:val="00024721"/>
    <w:rsid w:val="00030104"/>
    <w:rsid w:val="00030985"/>
    <w:rsid w:val="00032E2A"/>
    <w:rsid w:val="00033EE0"/>
    <w:rsid w:val="0003546A"/>
    <w:rsid w:val="00035F99"/>
    <w:rsid w:val="0004653F"/>
    <w:rsid w:val="00053B29"/>
    <w:rsid w:val="000572E5"/>
    <w:rsid w:val="00060295"/>
    <w:rsid w:val="00060679"/>
    <w:rsid w:val="00067895"/>
    <w:rsid w:val="00071D94"/>
    <w:rsid w:val="000921AC"/>
    <w:rsid w:val="00092C55"/>
    <w:rsid w:val="00093462"/>
    <w:rsid w:val="00096D1F"/>
    <w:rsid w:val="00097D27"/>
    <w:rsid w:val="00097E4D"/>
    <w:rsid w:val="000A745D"/>
    <w:rsid w:val="000B3946"/>
    <w:rsid w:val="000B4643"/>
    <w:rsid w:val="000B50DF"/>
    <w:rsid w:val="000B5563"/>
    <w:rsid w:val="000B665A"/>
    <w:rsid w:val="000D0643"/>
    <w:rsid w:val="000D698E"/>
    <w:rsid w:val="000E068D"/>
    <w:rsid w:val="000E5724"/>
    <w:rsid w:val="0010129D"/>
    <w:rsid w:val="00101BEA"/>
    <w:rsid w:val="00102421"/>
    <w:rsid w:val="001039B6"/>
    <w:rsid w:val="00106BAA"/>
    <w:rsid w:val="001075CA"/>
    <w:rsid w:val="00115EDF"/>
    <w:rsid w:val="001275B4"/>
    <w:rsid w:val="001379A2"/>
    <w:rsid w:val="001465B4"/>
    <w:rsid w:val="00146CA9"/>
    <w:rsid w:val="00160FFA"/>
    <w:rsid w:val="00161F24"/>
    <w:rsid w:val="00162677"/>
    <w:rsid w:val="001633F3"/>
    <w:rsid w:val="0016366C"/>
    <w:rsid w:val="00163B72"/>
    <w:rsid w:val="00185035"/>
    <w:rsid w:val="001978BC"/>
    <w:rsid w:val="00197959"/>
    <w:rsid w:val="001A01E6"/>
    <w:rsid w:val="001A2721"/>
    <w:rsid w:val="001A3786"/>
    <w:rsid w:val="001A63F5"/>
    <w:rsid w:val="001A703F"/>
    <w:rsid w:val="001B72B9"/>
    <w:rsid w:val="001B78D4"/>
    <w:rsid w:val="001C1DDF"/>
    <w:rsid w:val="001C3187"/>
    <w:rsid w:val="001C5A59"/>
    <w:rsid w:val="001C7A76"/>
    <w:rsid w:val="001D6533"/>
    <w:rsid w:val="001E69B4"/>
    <w:rsid w:val="001F57D7"/>
    <w:rsid w:val="00201246"/>
    <w:rsid w:val="00204325"/>
    <w:rsid w:val="00210493"/>
    <w:rsid w:val="002143CA"/>
    <w:rsid w:val="002155C7"/>
    <w:rsid w:val="00217B7F"/>
    <w:rsid w:val="0022210E"/>
    <w:rsid w:val="0022449E"/>
    <w:rsid w:val="00225ADB"/>
    <w:rsid w:val="00227CBE"/>
    <w:rsid w:val="00234D2A"/>
    <w:rsid w:val="00235C97"/>
    <w:rsid w:val="00237E49"/>
    <w:rsid w:val="002408D3"/>
    <w:rsid w:val="002415D4"/>
    <w:rsid w:val="00244794"/>
    <w:rsid w:val="0025069F"/>
    <w:rsid w:val="00250E51"/>
    <w:rsid w:val="0025364F"/>
    <w:rsid w:val="002549E6"/>
    <w:rsid w:val="00254DCB"/>
    <w:rsid w:val="00256F70"/>
    <w:rsid w:val="002603C8"/>
    <w:rsid w:val="002711DC"/>
    <w:rsid w:val="002820AE"/>
    <w:rsid w:val="00282691"/>
    <w:rsid w:val="0028419B"/>
    <w:rsid w:val="00284AF9"/>
    <w:rsid w:val="002922CB"/>
    <w:rsid w:val="002942C4"/>
    <w:rsid w:val="002C6AC0"/>
    <w:rsid w:val="002D154E"/>
    <w:rsid w:val="002D3C0F"/>
    <w:rsid w:val="002D3DFD"/>
    <w:rsid w:val="002D4DAF"/>
    <w:rsid w:val="002D6704"/>
    <w:rsid w:val="002E1497"/>
    <w:rsid w:val="002E270F"/>
    <w:rsid w:val="002E7179"/>
    <w:rsid w:val="00307911"/>
    <w:rsid w:val="00312F5A"/>
    <w:rsid w:val="003156F8"/>
    <w:rsid w:val="003176B0"/>
    <w:rsid w:val="00324E1F"/>
    <w:rsid w:val="00330436"/>
    <w:rsid w:val="00330D13"/>
    <w:rsid w:val="00332B68"/>
    <w:rsid w:val="003341FB"/>
    <w:rsid w:val="00335E27"/>
    <w:rsid w:val="003401BA"/>
    <w:rsid w:val="0034058A"/>
    <w:rsid w:val="00341E46"/>
    <w:rsid w:val="0034752E"/>
    <w:rsid w:val="00356087"/>
    <w:rsid w:val="0036671B"/>
    <w:rsid w:val="00370BB9"/>
    <w:rsid w:val="0037240B"/>
    <w:rsid w:val="0037667E"/>
    <w:rsid w:val="0037730F"/>
    <w:rsid w:val="003816B5"/>
    <w:rsid w:val="00383811"/>
    <w:rsid w:val="00386FEE"/>
    <w:rsid w:val="00387405"/>
    <w:rsid w:val="00387CAC"/>
    <w:rsid w:val="0039386C"/>
    <w:rsid w:val="00394447"/>
    <w:rsid w:val="003A57ED"/>
    <w:rsid w:val="003A6E23"/>
    <w:rsid w:val="003B322F"/>
    <w:rsid w:val="003B6447"/>
    <w:rsid w:val="003C283E"/>
    <w:rsid w:val="003C395C"/>
    <w:rsid w:val="003C57D9"/>
    <w:rsid w:val="003C5EBD"/>
    <w:rsid w:val="003D37A5"/>
    <w:rsid w:val="003E1D7E"/>
    <w:rsid w:val="003F3306"/>
    <w:rsid w:val="003F4A16"/>
    <w:rsid w:val="003F5275"/>
    <w:rsid w:val="003F6B4C"/>
    <w:rsid w:val="00402100"/>
    <w:rsid w:val="00410AC1"/>
    <w:rsid w:val="0042238B"/>
    <w:rsid w:val="00425D6A"/>
    <w:rsid w:val="00426475"/>
    <w:rsid w:val="00432A07"/>
    <w:rsid w:val="00435E44"/>
    <w:rsid w:val="004366E5"/>
    <w:rsid w:val="00436DB2"/>
    <w:rsid w:val="004403DB"/>
    <w:rsid w:val="004425EF"/>
    <w:rsid w:val="00446B31"/>
    <w:rsid w:val="00446F4D"/>
    <w:rsid w:val="00457250"/>
    <w:rsid w:val="00460B3B"/>
    <w:rsid w:val="00461EAE"/>
    <w:rsid w:val="00463283"/>
    <w:rsid w:val="00464B2B"/>
    <w:rsid w:val="00466193"/>
    <w:rsid w:val="00472795"/>
    <w:rsid w:val="0047347F"/>
    <w:rsid w:val="0047618F"/>
    <w:rsid w:val="00494E77"/>
    <w:rsid w:val="00497ACF"/>
    <w:rsid w:val="004A59AD"/>
    <w:rsid w:val="004B26EB"/>
    <w:rsid w:val="004B3483"/>
    <w:rsid w:val="004B3D57"/>
    <w:rsid w:val="004B40BB"/>
    <w:rsid w:val="004C0E54"/>
    <w:rsid w:val="004C594F"/>
    <w:rsid w:val="004C5B5B"/>
    <w:rsid w:val="004C5CDB"/>
    <w:rsid w:val="004E7A1D"/>
    <w:rsid w:val="004E7B02"/>
    <w:rsid w:val="004F0211"/>
    <w:rsid w:val="004F57E1"/>
    <w:rsid w:val="005026AD"/>
    <w:rsid w:val="0050767C"/>
    <w:rsid w:val="005115A0"/>
    <w:rsid w:val="00515E3A"/>
    <w:rsid w:val="00516FBF"/>
    <w:rsid w:val="00517A1E"/>
    <w:rsid w:val="005244D6"/>
    <w:rsid w:val="00524658"/>
    <w:rsid w:val="00525B7A"/>
    <w:rsid w:val="00527922"/>
    <w:rsid w:val="00531B6B"/>
    <w:rsid w:val="00536E34"/>
    <w:rsid w:val="0053736F"/>
    <w:rsid w:val="00541C04"/>
    <w:rsid w:val="00545D00"/>
    <w:rsid w:val="00550F65"/>
    <w:rsid w:val="005567B5"/>
    <w:rsid w:val="005664F0"/>
    <w:rsid w:val="005668BC"/>
    <w:rsid w:val="00566EA1"/>
    <w:rsid w:val="00592AFB"/>
    <w:rsid w:val="005A1A05"/>
    <w:rsid w:val="005A2CE0"/>
    <w:rsid w:val="005A7291"/>
    <w:rsid w:val="005B57FF"/>
    <w:rsid w:val="005C1281"/>
    <w:rsid w:val="005C2988"/>
    <w:rsid w:val="005C3D81"/>
    <w:rsid w:val="005C56A7"/>
    <w:rsid w:val="005D077D"/>
    <w:rsid w:val="005D44A1"/>
    <w:rsid w:val="005D5DF0"/>
    <w:rsid w:val="005E4BEA"/>
    <w:rsid w:val="005F4551"/>
    <w:rsid w:val="005F5ECD"/>
    <w:rsid w:val="005F723A"/>
    <w:rsid w:val="006013AA"/>
    <w:rsid w:val="00601664"/>
    <w:rsid w:val="00603F3B"/>
    <w:rsid w:val="00604EBD"/>
    <w:rsid w:val="0061020D"/>
    <w:rsid w:val="00612E75"/>
    <w:rsid w:val="00622181"/>
    <w:rsid w:val="00625F52"/>
    <w:rsid w:val="00637634"/>
    <w:rsid w:val="00643379"/>
    <w:rsid w:val="0065119E"/>
    <w:rsid w:val="00651C9D"/>
    <w:rsid w:val="006568A8"/>
    <w:rsid w:val="00657C14"/>
    <w:rsid w:val="006600C6"/>
    <w:rsid w:val="0066649C"/>
    <w:rsid w:val="0067346F"/>
    <w:rsid w:val="00675509"/>
    <w:rsid w:val="006856BC"/>
    <w:rsid w:val="00690185"/>
    <w:rsid w:val="00691A02"/>
    <w:rsid w:val="00693B80"/>
    <w:rsid w:val="006940A2"/>
    <w:rsid w:val="00697800"/>
    <w:rsid w:val="006A181E"/>
    <w:rsid w:val="006A5B7D"/>
    <w:rsid w:val="006B2635"/>
    <w:rsid w:val="006B2D79"/>
    <w:rsid w:val="006B3D57"/>
    <w:rsid w:val="006C006F"/>
    <w:rsid w:val="006C1069"/>
    <w:rsid w:val="006D1B06"/>
    <w:rsid w:val="006E0F77"/>
    <w:rsid w:val="006E0FD0"/>
    <w:rsid w:val="006E1094"/>
    <w:rsid w:val="006E6EC4"/>
    <w:rsid w:val="006F0A18"/>
    <w:rsid w:val="006F4DE1"/>
    <w:rsid w:val="00701573"/>
    <w:rsid w:val="00706AE1"/>
    <w:rsid w:val="00710343"/>
    <w:rsid w:val="00714A90"/>
    <w:rsid w:val="00725FF9"/>
    <w:rsid w:val="00732FBC"/>
    <w:rsid w:val="00736176"/>
    <w:rsid w:val="0073633F"/>
    <w:rsid w:val="007534D8"/>
    <w:rsid w:val="00756DD3"/>
    <w:rsid w:val="00761861"/>
    <w:rsid w:val="007677EB"/>
    <w:rsid w:val="00773FEB"/>
    <w:rsid w:val="007870CE"/>
    <w:rsid w:val="00796C5C"/>
    <w:rsid w:val="007970A9"/>
    <w:rsid w:val="007A5B52"/>
    <w:rsid w:val="007B4446"/>
    <w:rsid w:val="007B472B"/>
    <w:rsid w:val="007B47E3"/>
    <w:rsid w:val="007C7839"/>
    <w:rsid w:val="007D245C"/>
    <w:rsid w:val="007D2656"/>
    <w:rsid w:val="007E4B29"/>
    <w:rsid w:val="007E6699"/>
    <w:rsid w:val="007E674E"/>
    <w:rsid w:val="007F5F18"/>
    <w:rsid w:val="008012CC"/>
    <w:rsid w:val="008017E0"/>
    <w:rsid w:val="008061F1"/>
    <w:rsid w:val="00806DE2"/>
    <w:rsid w:val="0081096D"/>
    <w:rsid w:val="00810E66"/>
    <w:rsid w:val="00812767"/>
    <w:rsid w:val="0082210B"/>
    <w:rsid w:val="00824C48"/>
    <w:rsid w:val="00830AE4"/>
    <w:rsid w:val="00831DE4"/>
    <w:rsid w:val="00833DFF"/>
    <w:rsid w:val="008354E3"/>
    <w:rsid w:val="0083675D"/>
    <w:rsid w:val="008376A9"/>
    <w:rsid w:val="00842932"/>
    <w:rsid w:val="00842963"/>
    <w:rsid w:val="00843159"/>
    <w:rsid w:val="00844BCE"/>
    <w:rsid w:val="008454F8"/>
    <w:rsid w:val="00852C69"/>
    <w:rsid w:val="00853357"/>
    <w:rsid w:val="00853748"/>
    <w:rsid w:val="00854289"/>
    <w:rsid w:val="00854383"/>
    <w:rsid w:val="00856E34"/>
    <w:rsid w:val="00862F12"/>
    <w:rsid w:val="00874E09"/>
    <w:rsid w:val="00876DBA"/>
    <w:rsid w:val="00882060"/>
    <w:rsid w:val="00894FC6"/>
    <w:rsid w:val="00896DB8"/>
    <w:rsid w:val="008A03A6"/>
    <w:rsid w:val="008A2670"/>
    <w:rsid w:val="008A2F2C"/>
    <w:rsid w:val="008B1367"/>
    <w:rsid w:val="008C0CCD"/>
    <w:rsid w:val="008C14AC"/>
    <w:rsid w:val="008C38C0"/>
    <w:rsid w:val="008C4DC6"/>
    <w:rsid w:val="008C78A9"/>
    <w:rsid w:val="008D5DB8"/>
    <w:rsid w:val="008E0709"/>
    <w:rsid w:val="008E47C4"/>
    <w:rsid w:val="008F5E16"/>
    <w:rsid w:val="008F675B"/>
    <w:rsid w:val="008F7563"/>
    <w:rsid w:val="00900BFC"/>
    <w:rsid w:val="00902754"/>
    <w:rsid w:val="0092632E"/>
    <w:rsid w:val="009323B1"/>
    <w:rsid w:val="00937B35"/>
    <w:rsid w:val="009524D5"/>
    <w:rsid w:val="00955201"/>
    <w:rsid w:val="00965D18"/>
    <w:rsid w:val="00974C2D"/>
    <w:rsid w:val="009756FE"/>
    <w:rsid w:val="0097759A"/>
    <w:rsid w:val="009779CE"/>
    <w:rsid w:val="00982BF6"/>
    <w:rsid w:val="009860EB"/>
    <w:rsid w:val="0098698B"/>
    <w:rsid w:val="00987D2B"/>
    <w:rsid w:val="0099154F"/>
    <w:rsid w:val="00992183"/>
    <w:rsid w:val="00992B60"/>
    <w:rsid w:val="009A013F"/>
    <w:rsid w:val="009A5259"/>
    <w:rsid w:val="009B347C"/>
    <w:rsid w:val="009C0C15"/>
    <w:rsid w:val="009C72F0"/>
    <w:rsid w:val="009D0A75"/>
    <w:rsid w:val="009D206E"/>
    <w:rsid w:val="009D6CD2"/>
    <w:rsid w:val="009E0676"/>
    <w:rsid w:val="009E23A4"/>
    <w:rsid w:val="009F6491"/>
    <w:rsid w:val="00A000AD"/>
    <w:rsid w:val="00A02AF6"/>
    <w:rsid w:val="00A0563B"/>
    <w:rsid w:val="00A119BC"/>
    <w:rsid w:val="00A17581"/>
    <w:rsid w:val="00A23B1F"/>
    <w:rsid w:val="00A2418B"/>
    <w:rsid w:val="00A24598"/>
    <w:rsid w:val="00A27A60"/>
    <w:rsid w:val="00A3290D"/>
    <w:rsid w:val="00A361A2"/>
    <w:rsid w:val="00A45124"/>
    <w:rsid w:val="00A52704"/>
    <w:rsid w:val="00A53343"/>
    <w:rsid w:val="00A540C0"/>
    <w:rsid w:val="00A61484"/>
    <w:rsid w:val="00A66672"/>
    <w:rsid w:val="00A67D4D"/>
    <w:rsid w:val="00A67E73"/>
    <w:rsid w:val="00A70952"/>
    <w:rsid w:val="00A70B6A"/>
    <w:rsid w:val="00A81070"/>
    <w:rsid w:val="00A83C3F"/>
    <w:rsid w:val="00A8473F"/>
    <w:rsid w:val="00A908A0"/>
    <w:rsid w:val="00A90F13"/>
    <w:rsid w:val="00A94CD6"/>
    <w:rsid w:val="00AA73C4"/>
    <w:rsid w:val="00AB29E3"/>
    <w:rsid w:val="00AC06DA"/>
    <w:rsid w:val="00AC2B2F"/>
    <w:rsid w:val="00AC4A25"/>
    <w:rsid w:val="00AC6B7C"/>
    <w:rsid w:val="00AC7403"/>
    <w:rsid w:val="00AD0AF7"/>
    <w:rsid w:val="00AE0179"/>
    <w:rsid w:val="00AE349D"/>
    <w:rsid w:val="00AE568C"/>
    <w:rsid w:val="00AE6824"/>
    <w:rsid w:val="00AE7C10"/>
    <w:rsid w:val="00AF10BA"/>
    <w:rsid w:val="00AF1B60"/>
    <w:rsid w:val="00AF53E8"/>
    <w:rsid w:val="00B16C46"/>
    <w:rsid w:val="00B21751"/>
    <w:rsid w:val="00B32634"/>
    <w:rsid w:val="00B410CA"/>
    <w:rsid w:val="00B46045"/>
    <w:rsid w:val="00B471C9"/>
    <w:rsid w:val="00B602AD"/>
    <w:rsid w:val="00B606ED"/>
    <w:rsid w:val="00B6311D"/>
    <w:rsid w:val="00B6519C"/>
    <w:rsid w:val="00B65946"/>
    <w:rsid w:val="00B67C11"/>
    <w:rsid w:val="00B72461"/>
    <w:rsid w:val="00B82314"/>
    <w:rsid w:val="00B83EBB"/>
    <w:rsid w:val="00B86EEE"/>
    <w:rsid w:val="00B90BEC"/>
    <w:rsid w:val="00B93445"/>
    <w:rsid w:val="00B97824"/>
    <w:rsid w:val="00B97D40"/>
    <w:rsid w:val="00B97F6D"/>
    <w:rsid w:val="00BA1DE7"/>
    <w:rsid w:val="00BA2BCF"/>
    <w:rsid w:val="00BA65ED"/>
    <w:rsid w:val="00BB5FBC"/>
    <w:rsid w:val="00BC4F7A"/>
    <w:rsid w:val="00BD23E3"/>
    <w:rsid w:val="00BD34A2"/>
    <w:rsid w:val="00BE07FF"/>
    <w:rsid w:val="00BE0EC2"/>
    <w:rsid w:val="00BE62DF"/>
    <w:rsid w:val="00BE7790"/>
    <w:rsid w:val="00C002B6"/>
    <w:rsid w:val="00C02B40"/>
    <w:rsid w:val="00C0575E"/>
    <w:rsid w:val="00C07C7D"/>
    <w:rsid w:val="00C16AE9"/>
    <w:rsid w:val="00C1702A"/>
    <w:rsid w:val="00C226FA"/>
    <w:rsid w:val="00C31018"/>
    <w:rsid w:val="00C32D56"/>
    <w:rsid w:val="00C35196"/>
    <w:rsid w:val="00C354A0"/>
    <w:rsid w:val="00C40F56"/>
    <w:rsid w:val="00C41C6A"/>
    <w:rsid w:val="00C5056F"/>
    <w:rsid w:val="00C526D0"/>
    <w:rsid w:val="00C537B0"/>
    <w:rsid w:val="00C53EBF"/>
    <w:rsid w:val="00C541B6"/>
    <w:rsid w:val="00C546F2"/>
    <w:rsid w:val="00C60F84"/>
    <w:rsid w:val="00C63D9F"/>
    <w:rsid w:val="00C63FF2"/>
    <w:rsid w:val="00C7041A"/>
    <w:rsid w:val="00C758EC"/>
    <w:rsid w:val="00C801A4"/>
    <w:rsid w:val="00C86AD4"/>
    <w:rsid w:val="00C86B73"/>
    <w:rsid w:val="00C91250"/>
    <w:rsid w:val="00C93CDB"/>
    <w:rsid w:val="00C95675"/>
    <w:rsid w:val="00C97C28"/>
    <w:rsid w:val="00CA0FD1"/>
    <w:rsid w:val="00CA3E9F"/>
    <w:rsid w:val="00CB27A7"/>
    <w:rsid w:val="00CB2DB7"/>
    <w:rsid w:val="00CB534D"/>
    <w:rsid w:val="00CC798D"/>
    <w:rsid w:val="00CD024E"/>
    <w:rsid w:val="00CD18C7"/>
    <w:rsid w:val="00CD58C5"/>
    <w:rsid w:val="00CD5B1B"/>
    <w:rsid w:val="00CE35BD"/>
    <w:rsid w:val="00CE3713"/>
    <w:rsid w:val="00CE57AB"/>
    <w:rsid w:val="00CF2485"/>
    <w:rsid w:val="00CF4128"/>
    <w:rsid w:val="00D02D4B"/>
    <w:rsid w:val="00D16A31"/>
    <w:rsid w:val="00D25602"/>
    <w:rsid w:val="00D42BA9"/>
    <w:rsid w:val="00D47715"/>
    <w:rsid w:val="00D507F8"/>
    <w:rsid w:val="00D513C0"/>
    <w:rsid w:val="00D521ED"/>
    <w:rsid w:val="00D53A61"/>
    <w:rsid w:val="00D6645C"/>
    <w:rsid w:val="00D84766"/>
    <w:rsid w:val="00D85F6A"/>
    <w:rsid w:val="00D90656"/>
    <w:rsid w:val="00D91029"/>
    <w:rsid w:val="00D91470"/>
    <w:rsid w:val="00D93C3D"/>
    <w:rsid w:val="00D96454"/>
    <w:rsid w:val="00DA4EF6"/>
    <w:rsid w:val="00DB35D5"/>
    <w:rsid w:val="00DB6362"/>
    <w:rsid w:val="00DC57EB"/>
    <w:rsid w:val="00DC6459"/>
    <w:rsid w:val="00DD57B7"/>
    <w:rsid w:val="00DE611F"/>
    <w:rsid w:val="00DF1B6B"/>
    <w:rsid w:val="00DF3F70"/>
    <w:rsid w:val="00DF492D"/>
    <w:rsid w:val="00DF6367"/>
    <w:rsid w:val="00E048F0"/>
    <w:rsid w:val="00E1210F"/>
    <w:rsid w:val="00E158D7"/>
    <w:rsid w:val="00E211ED"/>
    <w:rsid w:val="00E2227E"/>
    <w:rsid w:val="00E2436E"/>
    <w:rsid w:val="00E2705C"/>
    <w:rsid w:val="00E354AA"/>
    <w:rsid w:val="00E4000A"/>
    <w:rsid w:val="00E443E9"/>
    <w:rsid w:val="00E4503B"/>
    <w:rsid w:val="00E51FF9"/>
    <w:rsid w:val="00E52492"/>
    <w:rsid w:val="00E530DA"/>
    <w:rsid w:val="00E538D3"/>
    <w:rsid w:val="00E5579C"/>
    <w:rsid w:val="00E55811"/>
    <w:rsid w:val="00E55A81"/>
    <w:rsid w:val="00E649D2"/>
    <w:rsid w:val="00E66272"/>
    <w:rsid w:val="00E6629B"/>
    <w:rsid w:val="00E91231"/>
    <w:rsid w:val="00EA2FD8"/>
    <w:rsid w:val="00EA30AB"/>
    <w:rsid w:val="00EA36F8"/>
    <w:rsid w:val="00EA64AD"/>
    <w:rsid w:val="00EB7173"/>
    <w:rsid w:val="00EC27B1"/>
    <w:rsid w:val="00EC472B"/>
    <w:rsid w:val="00ED1560"/>
    <w:rsid w:val="00EE35DD"/>
    <w:rsid w:val="00EF08AF"/>
    <w:rsid w:val="00EF294B"/>
    <w:rsid w:val="00F00987"/>
    <w:rsid w:val="00F018EF"/>
    <w:rsid w:val="00F02183"/>
    <w:rsid w:val="00F065BA"/>
    <w:rsid w:val="00F06A00"/>
    <w:rsid w:val="00F13213"/>
    <w:rsid w:val="00F148CE"/>
    <w:rsid w:val="00F14A8E"/>
    <w:rsid w:val="00F15A52"/>
    <w:rsid w:val="00F17A24"/>
    <w:rsid w:val="00F25350"/>
    <w:rsid w:val="00F369DD"/>
    <w:rsid w:val="00F37D52"/>
    <w:rsid w:val="00F54521"/>
    <w:rsid w:val="00F54BBE"/>
    <w:rsid w:val="00F62C34"/>
    <w:rsid w:val="00F70A0A"/>
    <w:rsid w:val="00F70A93"/>
    <w:rsid w:val="00F72F06"/>
    <w:rsid w:val="00F75F68"/>
    <w:rsid w:val="00F77F42"/>
    <w:rsid w:val="00F80313"/>
    <w:rsid w:val="00F8242F"/>
    <w:rsid w:val="00F84AB7"/>
    <w:rsid w:val="00FA2544"/>
    <w:rsid w:val="00FA5C6E"/>
    <w:rsid w:val="00FC7229"/>
    <w:rsid w:val="00FD5FCC"/>
    <w:rsid w:val="00FE3A3F"/>
    <w:rsid w:val="00FE6C51"/>
    <w:rsid w:val="00FF0E54"/>
    <w:rsid w:val="00FF0E9F"/>
    <w:rsid w:val="00FF5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F8CD8-83F5-44DD-B515-406E23E9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9154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6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6B4C"/>
    <w:rPr>
      <w:sz w:val="18"/>
      <w:szCs w:val="18"/>
    </w:rPr>
  </w:style>
  <w:style w:type="paragraph" w:styleId="a4">
    <w:name w:val="footer"/>
    <w:basedOn w:val="a"/>
    <w:link w:val="Char0"/>
    <w:uiPriority w:val="99"/>
    <w:unhideWhenUsed/>
    <w:rsid w:val="003F6B4C"/>
    <w:pPr>
      <w:tabs>
        <w:tab w:val="center" w:pos="4153"/>
        <w:tab w:val="right" w:pos="8306"/>
      </w:tabs>
      <w:snapToGrid w:val="0"/>
      <w:jc w:val="left"/>
    </w:pPr>
    <w:rPr>
      <w:sz w:val="18"/>
      <w:szCs w:val="18"/>
    </w:rPr>
  </w:style>
  <w:style w:type="character" w:customStyle="1" w:styleId="Char0">
    <w:name w:val="页脚 Char"/>
    <w:basedOn w:val="a0"/>
    <w:link w:val="a4"/>
    <w:uiPriority w:val="99"/>
    <w:rsid w:val="003F6B4C"/>
    <w:rPr>
      <w:sz w:val="18"/>
      <w:szCs w:val="18"/>
    </w:rPr>
  </w:style>
  <w:style w:type="paragraph" w:styleId="a5">
    <w:name w:val="List Paragraph"/>
    <w:basedOn w:val="a"/>
    <w:uiPriority w:val="34"/>
    <w:qFormat/>
    <w:rsid w:val="00604EBD"/>
    <w:pPr>
      <w:ind w:firstLineChars="200" w:firstLine="420"/>
    </w:pPr>
  </w:style>
  <w:style w:type="paragraph" w:styleId="10">
    <w:name w:val="toc 1"/>
    <w:basedOn w:val="a"/>
    <w:next w:val="a"/>
    <w:qFormat/>
    <w:rsid w:val="00234D2A"/>
    <w:rPr>
      <w:rFonts w:ascii="Calibri" w:eastAsia="宋体" w:hAnsi="Calibri" w:cs="Times New Roman"/>
      <w:szCs w:val="20"/>
    </w:rPr>
  </w:style>
  <w:style w:type="character" w:customStyle="1" w:styleId="1Char">
    <w:name w:val="标题 1 Char"/>
    <w:basedOn w:val="a0"/>
    <w:link w:val="1"/>
    <w:uiPriority w:val="9"/>
    <w:rsid w:val="0099154F"/>
    <w:rPr>
      <w:rFonts w:ascii="宋体" w:eastAsia="宋体" w:hAnsi="宋体" w:cs="宋体"/>
      <w:b/>
      <w:bCs/>
      <w:kern w:val="36"/>
      <w:sz w:val="48"/>
      <w:szCs w:val="48"/>
    </w:rPr>
  </w:style>
  <w:style w:type="paragraph" w:styleId="a6">
    <w:name w:val="No Spacing"/>
    <w:uiPriority w:val="1"/>
    <w:qFormat/>
    <w:rsid w:val="0099154F"/>
    <w:pPr>
      <w:widowControl w:val="0"/>
      <w:ind w:firstLineChars="199" w:firstLine="199"/>
      <w:jc w:val="both"/>
    </w:pPr>
    <w:rPr>
      <w:rFonts w:ascii="Times New Roman" w:eastAsia="宋体" w:hAnsi="Times New Roman" w:cs="Times New Roman"/>
      <w:szCs w:val="24"/>
    </w:rPr>
  </w:style>
  <w:style w:type="table" w:styleId="a7">
    <w:name w:val="Table Grid"/>
    <w:basedOn w:val="a1"/>
    <w:qFormat/>
    <w:rsid w:val="00E443E9"/>
    <w:pPr>
      <w:widowControl w:val="0"/>
      <w:jc w:val="both"/>
    </w:pPr>
    <w:rPr>
      <w:rFonts w:ascii="Calibri" w:eastAsia="宋体" w:hAnsi="Calibri"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201246"/>
    <w:pPr>
      <w:ind w:firstLineChars="200" w:firstLine="420"/>
    </w:pPr>
  </w:style>
  <w:style w:type="paragraph" w:styleId="a8">
    <w:name w:val="Normal (Web)"/>
    <w:basedOn w:val="a"/>
    <w:rsid w:val="007534D8"/>
    <w:pPr>
      <w:spacing w:beforeAutospacing="1" w:afterAutospacing="1"/>
      <w:jc w:val="left"/>
    </w:pPr>
    <w:rPr>
      <w:rFonts w:ascii="Calibri" w:eastAsia="宋体" w:hAnsi="Calibri" w:cs="Times New Roman"/>
      <w:kern w:val="0"/>
      <w:sz w:val="24"/>
      <w:szCs w:val="24"/>
    </w:rPr>
  </w:style>
  <w:style w:type="paragraph" w:styleId="a9">
    <w:name w:val="Balloon Text"/>
    <w:basedOn w:val="a"/>
    <w:link w:val="Char1"/>
    <w:uiPriority w:val="99"/>
    <w:semiHidden/>
    <w:unhideWhenUsed/>
    <w:rsid w:val="00F15A52"/>
    <w:rPr>
      <w:sz w:val="18"/>
      <w:szCs w:val="18"/>
    </w:rPr>
  </w:style>
  <w:style w:type="character" w:customStyle="1" w:styleId="Char1">
    <w:name w:val="批注框文本 Char"/>
    <w:basedOn w:val="a0"/>
    <w:link w:val="a9"/>
    <w:uiPriority w:val="99"/>
    <w:semiHidden/>
    <w:rsid w:val="00F15A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88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2ABB-1E2E-43EA-B602-93EA7677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78</Pages>
  <Words>5298</Words>
  <Characters>30202</Characters>
  <Application>Microsoft Office Word</Application>
  <DocSecurity>0</DocSecurity>
  <Lines>251</Lines>
  <Paragraphs>70</Paragraphs>
  <ScaleCrop>false</ScaleCrop>
  <Company>微软中国</Company>
  <LinksUpToDate>false</LinksUpToDate>
  <CharactersWithSpaces>35430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卢小三</dc:creator>
  <cp:keywords/>
  <dc:description/>
  <cp:lastModifiedBy>卢小三</cp:lastModifiedBy>
  <cp:revision>51</cp:revision>
  <cp:lastPrinted>2020-03-30T01:17:00Z</cp:lastPrinted>
  <dcterms:created xsi:type="dcterms:W3CDTF">2020-03-23T06:59:00Z</dcterms:created>
  <dcterms:modified xsi:type="dcterms:W3CDTF">2020-04-03T00:22:00Z</dcterms:modified>
</cp:coreProperties>
</file>