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2E" w:rsidRPr="001E2966" w:rsidRDefault="00F62CA3" w:rsidP="00902829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 w:rsidRPr="001E2966">
        <w:rPr>
          <w:rFonts w:ascii="Times New Roman" w:eastAsiaTheme="majorEastAsia" w:hAnsi="Times New Roman" w:cs="Times New Roman"/>
          <w:b/>
          <w:sz w:val="44"/>
          <w:szCs w:val="44"/>
        </w:rPr>
        <w:t>科研成果审核要点</w:t>
      </w:r>
    </w:p>
    <w:p w:rsidR="00875DD3" w:rsidRPr="00A240E2" w:rsidRDefault="00BF4F0C">
      <w:pPr>
        <w:rPr>
          <w:rFonts w:asciiTheme="minorEastAsia" w:hAnsiTheme="minorEastAsia" w:cs="Times New Roman"/>
          <w:b/>
          <w:sz w:val="28"/>
          <w:szCs w:val="28"/>
        </w:rPr>
      </w:pPr>
      <w:r w:rsidRPr="00BF4F0C">
        <w:rPr>
          <w:rFonts w:asciiTheme="minorEastAsia" w:hAnsiTheme="minorEastAsia" w:cs="Times New Roman" w:hint="eastAsia"/>
          <w:b/>
          <w:sz w:val="28"/>
          <w:szCs w:val="28"/>
        </w:rPr>
        <w:t>一、基本要求：</w:t>
      </w:r>
    </w:p>
    <w:p w:rsidR="00BF4F0C" w:rsidRPr="00BF4F0C" w:rsidRDefault="00BF4F0C" w:rsidP="004C6833">
      <w:pPr>
        <w:spacing w:line="58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所有成果只奖励一次，往年已经奖励过，本次不予统计。科研成果指标体系中涉及的相关指标，除</w:t>
      </w:r>
      <w:r w:rsidR="00580160">
        <w:rPr>
          <w:rFonts w:asciiTheme="minorEastAsia" w:hAnsiTheme="minorEastAsia" w:cs="Times New Roman" w:hint="eastAsia"/>
          <w:sz w:val="28"/>
          <w:szCs w:val="28"/>
        </w:rPr>
        <w:t>国家科学技术奖励</w:t>
      </w:r>
      <w:r w:rsidRPr="00BF4F0C">
        <w:rPr>
          <w:rFonts w:asciiTheme="minorEastAsia" w:hAnsiTheme="minorEastAsia" w:cs="Times New Roman" w:hint="eastAsia"/>
          <w:sz w:val="28"/>
          <w:szCs w:val="28"/>
        </w:rPr>
        <w:t>外，其余均必须以我校为第一完成单位，且成果完成时间（发表、授权、登记、审定、出版）为2018年1月1日至2018年12月31日。</w:t>
      </w:r>
    </w:p>
    <w:p w:rsidR="00920527" w:rsidRPr="00A240E2" w:rsidRDefault="00BF4F0C">
      <w:pPr>
        <w:rPr>
          <w:rFonts w:asciiTheme="minorEastAsia" w:hAnsiTheme="minorEastAsia" w:cs="Times New Roman"/>
          <w:b/>
          <w:sz w:val="28"/>
          <w:szCs w:val="28"/>
        </w:rPr>
      </w:pPr>
      <w:r w:rsidRPr="00BF4F0C">
        <w:rPr>
          <w:rFonts w:asciiTheme="minorEastAsia" w:hAnsiTheme="minorEastAsia" w:cs="Times New Roman" w:hint="eastAsia"/>
          <w:b/>
          <w:sz w:val="28"/>
          <w:szCs w:val="28"/>
        </w:rPr>
        <w:t>二、论文审核：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一篇论文只统计一次，第一作者为学生的，统计给通讯作者；第一作者和通讯作者均为我校职工的，原则上统计给第一作者。请论文相关作者协商，避免重复登记，如有重复，自行承担责任。如有特殊情况请备注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1、SCI论文审核要点：以图书馆开具的检索证明为准，核查论文题目、论文的奖励作者（第一或者通讯作者）、论文第一完成单位(必须为我校)、论文类型(只统计article或</w:t>
      </w:r>
      <w:hyperlink r:id="rId7" w:anchor="%20review" w:tgtFrame="_blank" w:history="1">
        <w:r w:rsidRPr="00BF4F0C">
          <w:rPr>
            <w:rFonts w:asciiTheme="minorEastAsia" w:hAnsiTheme="minorEastAsia" w:cs="Times New Roman"/>
            <w:sz w:val="28"/>
            <w:szCs w:val="28"/>
          </w:rPr>
          <w:t>review</w:t>
        </w:r>
      </w:hyperlink>
      <w:r w:rsidRPr="00BF4F0C">
        <w:rPr>
          <w:rFonts w:asciiTheme="minorEastAsia" w:hAnsiTheme="minorEastAsia" w:cs="Times New Roman" w:hint="eastAsia"/>
          <w:sz w:val="28"/>
          <w:szCs w:val="28"/>
        </w:rPr>
        <w:t>)、出版日期、入藏号、影响因子（必须为近一年内的影响因子）、中科院分区（大类和小类）、JCR分区等信息必须与检索证明一致。必须正式出版，有入藏号，Online不予统计。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2、EI和SSCI论文审核要点，除分区外，其他同SCI。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3、A、B类审核要点：以人事处公布的A、B类期刊目录为准，按照论文原件核查论文名称、第一作者、通讯作者、发表时间、期刊名称、</w:t>
      </w:r>
      <w:r w:rsidRPr="00BF4F0C">
        <w:rPr>
          <w:rFonts w:asciiTheme="minorEastAsia" w:hAnsiTheme="minorEastAsia" w:cs="Times New Roman" w:hint="eastAsia"/>
          <w:sz w:val="28"/>
          <w:szCs w:val="28"/>
        </w:rPr>
        <w:lastRenderedPageBreak/>
        <w:t>年、卷、期、页码必须一致。B类仅限于人文社科相关单位发表的人文社科类论文。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4、人文社科类指定期刊包括中国社会科学、经济研究、管理世界、社会学研究、法学研究、马克思主义研究、哲学研究、中国语文、文学评论、历史研究、美术研究、教育研究、体育科学、外语教学与研究、心理学报、中国图书馆学报、新华文摘、中国社会科学文摘。若指定期刊与A类期刊有重复，按照就高原则只奖励一次，审核要点同A类。</w:t>
      </w:r>
    </w:p>
    <w:p w:rsidR="00646CED" w:rsidRPr="00A240E2" w:rsidRDefault="00BF4F0C" w:rsidP="00646CED">
      <w:pPr>
        <w:rPr>
          <w:rFonts w:asciiTheme="minorEastAsia" w:hAnsiTheme="minorEastAsia" w:cs="Times New Roman"/>
          <w:b/>
          <w:sz w:val="28"/>
          <w:szCs w:val="28"/>
        </w:rPr>
      </w:pPr>
      <w:r w:rsidRPr="00BF4F0C">
        <w:rPr>
          <w:rFonts w:asciiTheme="minorEastAsia" w:hAnsiTheme="minorEastAsia" w:cs="Times New Roman" w:hint="eastAsia"/>
          <w:b/>
          <w:sz w:val="28"/>
          <w:szCs w:val="28"/>
        </w:rPr>
        <w:t>三、专利、软件著作权、标准、政策建议、品种审核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此类成果第一完成人必须为学校正式职工，统计给第一完成人。所有原件需要上交存档。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1、专利和软件著作权核查要点：对照原件核查，专利权人（著作权人）为西北农林科技大学，专利权号（登记号）、授权（获得）时间填写准确。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2、标准审核要点：对照原件核查标准等级（国家、省部），标准编号、颁发时间与原件一致。</w:t>
      </w:r>
    </w:p>
    <w:p w:rsidR="00BF4F0C" w:rsidRPr="00BF4F0C" w:rsidRDefault="00BF4F0C" w:rsidP="004C683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3、品种审核要点：对照原件核查品种等级（国审、省审、国家级登记、省级登记），审定时间、编号填写准确。</w:t>
      </w:r>
    </w:p>
    <w:p w:rsidR="005B4A40" w:rsidRPr="00A240E2" w:rsidRDefault="00BF4F0C" w:rsidP="005B4A40">
      <w:pPr>
        <w:rPr>
          <w:rFonts w:asciiTheme="minorEastAsia" w:hAnsiTheme="minorEastAsia" w:cs="Times New Roman"/>
          <w:b/>
          <w:sz w:val="28"/>
          <w:szCs w:val="28"/>
        </w:rPr>
      </w:pPr>
      <w:r w:rsidRPr="00BF4F0C">
        <w:rPr>
          <w:rFonts w:asciiTheme="minorEastAsia" w:hAnsiTheme="minorEastAsia" w:cs="Times New Roman" w:hint="eastAsia"/>
          <w:b/>
          <w:sz w:val="28"/>
          <w:szCs w:val="28"/>
        </w:rPr>
        <w:t>四、著作审核</w:t>
      </w:r>
    </w:p>
    <w:p w:rsidR="001929C1" w:rsidRDefault="00BF4F0C" w:rsidP="004C6833">
      <w:pPr>
        <w:ind w:firstLineChars="246" w:firstLine="689"/>
        <w:rPr>
          <w:rFonts w:asciiTheme="minorEastAsia" w:hAnsiTheme="minorEastAsia" w:cs="Times New Roman"/>
          <w:sz w:val="28"/>
          <w:szCs w:val="28"/>
        </w:rPr>
      </w:pPr>
      <w:r w:rsidRPr="00BF4F0C">
        <w:rPr>
          <w:rFonts w:asciiTheme="minorEastAsia" w:hAnsiTheme="minorEastAsia" w:cs="Times New Roman" w:hint="eastAsia"/>
          <w:sz w:val="28"/>
          <w:szCs w:val="28"/>
        </w:rPr>
        <w:t>对照著作原件审核著作名称、出版时间、第一完成人、字数、编著还是专著。</w:t>
      </w:r>
    </w:p>
    <w:sectPr w:rsidR="001929C1" w:rsidSect="004708B5">
      <w:pgSz w:w="11906" w:h="16838"/>
      <w:pgMar w:top="2098" w:right="1531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C1" w:rsidRDefault="001929C1" w:rsidP="00920527">
      <w:r>
        <w:separator/>
      </w:r>
    </w:p>
  </w:endnote>
  <w:endnote w:type="continuationSeparator" w:id="1">
    <w:p w:rsidR="001929C1" w:rsidRDefault="001929C1" w:rsidP="00920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C1" w:rsidRDefault="001929C1" w:rsidP="00920527">
      <w:r>
        <w:separator/>
      </w:r>
    </w:p>
  </w:footnote>
  <w:footnote w:type="continuationSeparator" w:id="1">
    <w:p w:rsidR="001929C1" w:rsidRDefault="001929C1" w:rsidP="00920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27"/>
    <w:rsid w:val="00013F72"/>
    <w:rsid w:val="00043783"/>
    <w:rsid w:val="000B0883"/>
    <w:rsid w:val="000B12AD"/>
    <w:rsid w:val="0012420B"/>
    <w:rsid w:val="00124583"/>
    <w:rsid w:val="00133793"/>
    <w:rsid w:val="00153810"/>
    <w:rsid w:val="00162B70"/>
    <w:rsid w:val="001929C1"/>
    <w:rsid w:val="001E11DE"/>
    <w:rsid w:val="001E2966"/>
    <w:rsid w:val="00225DA2"/>
    <w:rsid w:val="0023082E"/>
    <w:rsid w:val="002462AD"/>
    <w:rsid w:val="002F4611"/>
    <w:rsid w:val="003574EA"/>
    <w:rsid w:val="00377A8B"/>
    <w:rsid w:val="003C73A6"/>
    <w:rsid w:val="003E64BF"/>
    <w:rsid w:val="003F161C"/>
    <w:rsid w:val="003F6368"/>
    <w:rsid w:val="00402241"/>
    <w:rsid w:val="00406F63"/>
    <w:rsid w:val="00461227"/>
    <w:rsid w:val="004708B5"/>
    <w:rsid w:val="004C2D23"/>
    <w:rsid w:val="004C6833"/>
    <w:rsid w:val="004F35D4"/>
    <w:rsid w:val="005147A3"/>
    <w:rsid w:val="00575837"/>
    <w:rsid w:val="00580160"/>
    <w:rsid w:val="00585431"/>
    <w:rsid w:val="00586CDD"/>
    <w:rsid w:val="005A3047"/>
    <w:rsid w:val="005B4A40"/>
    <w:rsid w:val="005E2296"/>
    <w:rsid w:val="005E6E42"/>
    <w:rsid w:val="00612220"/>
    <w:rsid w:val="00627CAB"/>
    <w:rsid w:val="00646CED"/>
    <w:rsid w:val="0065096E"/>
    <w:rsid w:val="0065731A"/>
    <w:rsid w:val="00697E94"/>
    <w:rsid w:val="006C6668"/>
    <w:rsid w:val="00733852"/>
    <w:rsid w:val="00750E7C"/>
    <w:rsid w:val="00772760"/>
    <w:rsid w:val="007C1D4F"/>
    <w:rsid w:val="007C286D"/>
    <w:rsid w:val="007D54A7"/>
    <w:rsid w:val="00802A35"/>
    <w:rsid w:val="00812C2F"/>
    <w:rsid w:val="00846965"/>
    <w:rsid w:val="008639CA"/>
    <w:rsid w:val="00870E1F"/>
    <w:rsid w:val="00875DD3"/>
    <w:rsid w:val="00877270"/>
    <w:rsid w:val="008778B1"/>
    <w:rsid w:val="00893F31"/>
    <w:rsid w:val="008A181E"/>
    <w:rsid w:val="008D4C60"/>
    <w:rsid w:val="008D67A7"/>
    <w:rsid w:val="008E103E"/>
    <w:rsid w:val="00901962"/>
    <w:rsid w:val="00902829"/>
    <w:rsid w:val="00920527"/>
    <w:rsid w:val="009801C1"/>
    <w:rsid w:val="009A2BA9"/>
    <w:rsid w:val="009D12F2"/>
    <w:rsid w:val="00A240E2"/>
    <w:rsid w:val="00A27BA9"/>
    <w:rsid w:val="00A31F99"/>
    <w:rsid w:val="00A37A75"/>
    <w:rsid w:val="00A62EFF"/>
    <w:rsid w:val="00A8342E"/>
    <w:rsid w:val="00AF0E5B"/>
    <w:rsid w:val="00B0291D"/>
    <w:rsid w:val="00B26BF2"/>
    <w:rsid w:val="00B27D73"/>
    <w:rsid w:val="00B423DA"/>
    <w:rsid w:val="00B64A93"/>
    <w:rsid w:val="00B84597"/>
    <w:rsid w:val="00B91BCB"/>
    <w:rsid w:val="00BC1E4D"/>
    <w:rsid w:val="00BF0C5B"/>
    <w:rsid w:val="00BF4F0C"/>
    <w:rsid w:val="00C31582"/>
    <w:rsid w:val="00C67A51"/>
    <w:rsid w:val="00C87C20"/>
    <w:rsid w:val="00CC6C7E"/>
    <w:rsid w:val="00CE4B8C"/>
    <w:rsid w:val="00D3105E"/>
    <w:rsid w:val="00D477BF"/>
    <w:rsid w:val="00D721BF"/>
    <w:rsid w:val="00DD5E60"/>
    <w:rsid w:val="00DE2C05"/>
    <w:rsid w:val="00E044C1"/>
    <w:rsid w:val="00E06087"/>
    <w:rsid w:val="00EC0E7A"/>
    <w:rsid w:val="00F02DD1"/>
    <w:rsid w:val="00F62CA3"/>
    <w:rsid w:val="00F6501F"/>
    <w:rsid w:val="00FE0CF1"/>
    <w:rsid w:val="00FE3F3B"/>
    <w:rsid w:val="00FF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5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0282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727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2760"/>
    <w:rPr>
      <w:sz w:val="18"/>
      <w:szCs w:val="18"/>
    </w:rPr>
  </w:style>
  <w:style w:type="paragraph" w:styleId="a7">
    <w:name w:val="List Paragraph"/>
    <w:basedOn w:val="a"/>
    <w:uiPriority w:val="34"/>
    <w:qFormat/>
    <w:rsid w:val="00CC6C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nyi.so.com/?src=onebo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23AF-7C94-4DD0-B7D8-8AC1D4AB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张华海</dc:creator>
  <cp:lastModifiedBy>张华海</cp:lastModifiedBy>
  <cp:revision>27</cp:revision>
  <cp:lastPrinted>2018-12-17T08:05:00Z</cp:lastPrinted>
  <dcterms:created xsi:type="dcterms:W3CDTF">2018-12-10T02:15:00Z</dcterms:created>
  <dcterms:modified xsi:type="dcterms:W3CDTF">2018-12-19T00:37:00Z</dcterms:modified>
</cp:coreProperties>
</file>